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1D80" w14:textId="77777777" w:rsidR="00DE5FAF" w:rsidRPr="001C46C9" w:rsidRDefault="00F640C4" w:rsidP="00DE5FA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Проект_</w:t>
      </w:r>
      <w:r w:rsidR="00DE5FAF" w:rsidRPr="001C46C9">
        <w:rPr>
          <w:sz w:val="28"/>
          <w:szCs w:val="28"/>
        </w:rPr>
        <w:t>ПРИКАЗ</w:t>
      </w:r>
      <w:proofErr w:type="spellEnd"/>
    </w:p>
    <w:p w14:paraId="593DAA84" w14:textId="77777777" w:rsidR="00DE5FAF" w:rsidRPr="001C46C9" w:rsidRDefault="00DE5FAF" w:rsidP="00DE5FA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46C9">
        <w:rPr>
          <w:sz w:val="28"/>
          <w:szCs w:val="28"/>
        </w:rPr>
        <w:t xml:space="preserve">Об утверждении методических указаний </w:t>
      </w:r>
      <w:r w:rsidR="00A015E2" w:rsidRPr="001C46C9">
        <w:rPr>
          <w:sz w:val="28"/>
          <w:szCs w:val="28"/>
        </w:rPr>
        <w:t>по принятию субъектом Российской Федерации решений о подготовке, утверждении и актуализации региональных программ капитального ремонта, требований к таким программам, порядка предоставления органами местного самоуправления сведений, необходимых для подготовки и актуализации таких программ, а также утверждении и актуализации краткосрочных планов реализации региональных программ капитального ремонта, требований к таким планам, порядка предоставления органами местного самоуправления сведений, необходимых для подготовки и актуализации таких планов</w:t>
      </w:r>
    </w:p>
    <w:p w14:paraId="2DC35CD3" w14:textId="77777777" w:rsidR="00DE5FAF" w:rsidRPr="001C46C9" w:rsidRDefault="00DE5FAF" w:rsidP="00DE5FA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3ACCE072" w14:textId="77777777" w:rsidR="00A015E2" w:rsidRPr="001C46C9" w:rsidRDefault="00A015E2" w:rsidP="00A015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46C9">
        <w:rPr>
          <w:sz w:val="28"/>
          <w:szCs w:val="28"/>
        </w:rPr>
        <w:t>В соответствии с част</w:t>
      </w:r>
      <w:r w:rsidR="006F6C87" w:rsidRPr="001C46C9">
        <w:rPr>
          <w:sz w:val="28"/>
          <w:szCs w:val="28"/>
        </w:rPr>
        <w:t>ями</w:t>
      </w:r>
      <w:r w:rsidRPr="001C46C9">
        <w:rPr>
          <w:sz w:val="28"/>
          <w:szCs w:val="28"/>
        </w:rPr>
        <w:t xml:space="preserve"> 6</w:t>
      </w:r>
      <w:r w:rsidR="006F6C87" w:rsidRPr="001C46C9">
        <w:rPr>
          <w:sz w:val="28"/>
          <w:szCs w:val="28"/>
        </w:rPr>
        <w:t xml:space="preserve"> и 7</w:t>
      </w:r>
      <w:r w:rsidRPr="001C46C9">
        <w:rPr>
          <w:sz w:val="28"/>
          <w:szCs w:val="28"/>
        </w:rPr>
        <w:t xml:space="preserve"> статьи 168 Жилищного кодекса Российской Федерации</w:t>
      </w:r>
      <w:r w:rsidR="006F6C87" w:rsidRPr="001C46C9">
        <w:rPr>
          <w:sz w:val="28"/>
          <w:szCs w:val="28"/>
        </w:rPr>
        <w:t xml:space="preserve"> приказываю:</w:t>
      </w:r>
    </w:p>
    <w:p w14:paraId="60CB4E6D" w14:textId="77777777" w:rsidR="006F6C87" w:rsidRPr="001C46C9" w:rsidRDefault="006F6C87" w:rsidP="00A015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46C9">
        <w:rPr>
          <w:sz w:val="28"/>
          <w:szCs w:val="28"/>
        </w:rPr>
        <w:t>1.Утвердить прилагаемые методически</w:t>
      </w:r>
      <w:r w:rsidR="00DD3B73">
        <w:rPr>
          <w:sz w:val="28"/>
          <w:szCs w:val="28"/>
        </w:rPr>
        <w:t>е</w:t>
      </w:r>
      <w:r w:rsidRPr="001C46C9">
        <w:rPr>
          <w:sz w:val="28"/>
          <w:szCs w:val="28"/>
        </w:rPr>
        <w:t xml:space="preserve"> указани</w:t>
      </w:r>
      <w:r w:rsidR="00DD3B73">
        <w:rPr>
          <w:sz w:val="28"/>
          <w:szCs w:val="28"/>
        </w:rPr>
        <w:t>я</w:t>
      </w:r>
      <w:r w:rsidRPr="001C46C9">
        <w:rPr>
          <w:sz w:val="28"/>
          <w:szCs w:val="28"/>
        </w:rPr>
        <w:t xml:space="preserve"> по принятию субъектом Российской Федерации решений о подготовке, утверждении и актуализации региональных программ капитального ремонта, требований к таким программам, порядка предоставления органами местного самоуправления сведений, необходимых для подготовки и актуализации таких программ.</w:t>
      </w:r>
    </w:p>
    <w:p w14:paraId="728CA3B4" w14:textId="77777777" w:rsidR="006F6C87" w:rsidRDefault="006F6C87" w:rsidP="00A015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C46C9">
        <w:rPr>
          <w:sz w:val="28"/>
          <w:szCs w:val="28"/>
        </w:rPr>
        <w:t xml:space="preserve">2.Утвердить прилагаемые методические указания </w:t>
      </w:r>
      <w:r w:rsidR="00DD3B73">
        <w:rPr>
          <w:sz w:val="28"/>
          <w:szCs w:val="28"/>
        </w:rPr>
        <w:t>по</w:t>
      </w:r>
      <w:r w:rsidR="00F2045D">
        <w:rPr>
          <w:sz w:val="28"/>
          <w:szCs w:val="28"/>
        </w:rPr>
        <w:t xml:space="preserve"> </w:t>
      </w:r>
      <w:r w:rsidRPr="001C46C9">
        <w:rPr>
          <w:sz w:val="28"/>
          <w:szCs w:val="28"/>
        </w:rPr>
        <w:t>принятию субъектом Российской Федерации решений по утверждению и актуализации краткосрочных планов реализации региональных программ капитального ремонта, требований к таким планам, порядка предоставления органами местного самоуправления сведений, необходимых для подготовки и актуализации таких планов.</w:t>
      </w:r>
    </w:p>
    <w:p w14:paraId="1871371D" w14:textId="77777777" w:rsidR="0076177B" w:rsidRPr="001C46C9" w:rsidRDefault="0076177B" w:rsidP="00A015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3.Отменить Приказ Министерства </w:t>
      </w:r>
      <w:r w:rsidRPr="0076177B">
        <w:rPr>
          <w:sz w:val="28"/>
          <w:szCs w:val="28"/>
        </w:rPr>
        <w:t xml:space="preserve">от 29.10.2015 </w:t>
      </w:r>
      <w:r>
        <w:rPr>
          <w:sz w:val="28"/>
          <w:szCs w:val="28"/>
        </w:rPr>
        <w:t>№</w:t>
      </w:r>
      <w:r w:rsidRPr="0076177B">
        <w:rPr>
          <w:sz w:val="28"/>
          <w:szCs w:val="28"/>
        </w:rPr>
        <w:t xml:space="preserve"> 774/</w:t>
      </w:r>
      <w:proofErr w:type="spellStart"/>
      <w:r w:rsidRPr="0076177B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Pr="0076177B">
        <w:rPr>
          <w:sz w:val="28"/>
          <w:szCs w:val="28"/>
        </w:rPr>
        <w:t>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</w:t>
      </w:r>
      <w:r>
        <w:rPr>
          <w:sz w:val="28"/>
          <w:szCs w:val="28"/>
        </w:rPr>
        <w:t>».</w:t>
      </w:r>
    </w:p>
    <w:p w14:paraId="4A5C1DCA" w14:textId="77777777" w:rsidR="006F6C87" w:rsidRPr="001C46C9" w:rsidRDefault="0076177B" w:rsidP="00A015E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C87" w:rsidRPr="001C46C9">
        <w:rPr>
          <w:sz w:val="28"/>
          <w:szCs w:val="28"/>
        </w:rPr>
        <w:t>.Контроль за исполнением настоящего приказа возложить на …</w:t>
      </w:r>
    </w:p>
    <w:p w14:paraId="4AEFA872" w14:textId="77777777" w:rsidR="006F6C87" w:rsidRPr="001C46C9" w:rsidRDefault="006F6C87" w:rsidP="00A015E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671E03FD" w14:textId="77777777" w:rsidR="006F6C87" w:rsidRDefault="006F6C8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14:paraId="058BF44E" w14:textId="77777777" w:rsidR="006F6C87" w:rsidRDefault="001C46C9" w:rsidP="001C46C9">
      <w:pPr>
        <w:pStyle w:val="ConsPlusNormal"/>
        <w:spacing w:before="24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6527FD52" w14:textId="77777777" w:rsidR="001C46C9" w:rsidRDefault="001C46C9" w:rsidP="001C46C9">
      <w:pPr>
        <w:pStyle w:val="ConsPlusNormal"/>
        <w:spacing w:before="24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________ № _________</w:t>
      </w:r>
    </w:p>
    <w:p w14:paraId="4A2E1A57" w14:textId="77777777" w:rsidR="001C46C9" w:rsidRDefault="001C46C9" w:rsidP="001C46C9">
      <w:pPr>
        <w:pStyle w:val="ConsPlusNormal"/>
        <w:spacing w:before="240"/>
        <w:jc w:val="both"/>
        <w:rPr>
          <w:sz w:val="28"/>
          <w:szCs w:val="28"/>
        </w:rPr>
      </w:pPr>
    </w:p>
    <w:p w14:paraId="65B5567E" w14:textId="77777777" w:rsidR="001C46C9" w:rsidRPr="002A43F6" w:rsidRDefault="001C46C9" w:rsidP="007271A0">
      <w:pPr>
        <w:pStyle w:val="ConsPlusNormal"/>
        <w:jc w:val="center"/>
        <w:rPr>
          <w:b/>
          <w:sz w:val="28"/>
          <w:szCs w:val="28"/>
        </w:rPr>
      </w:pPr>
      <w:r w:rsidRPr="002A43F6">
        <w:rPr>
          <w:b/>
          <w:sz w:val="28"/>
          <w:szCs w:val="28"/>
        </w:rPr>
        <w:t>Методические указания по принятию субъектом Российской Федерации решений о подготовке, утверждении и актуализации региональных программ капитального ремонта, требований к таким программам, порядка предоставления органами местного самоуправления сведений, необходимых для подготовки и актуализации таких программ</w:t>
      </w:r>
    </w:p>
    <w:p w14:paraId="78C40646" w14:textId="77777777" w:rsidR="001C46C9" w:rsidRDefault="001C46C9" w:rsidP="007271A0">
      <w:pPr>
        <w:pStyle w:val="ConsPlusNormal"/>
        <w:jc w:val="both"/>
        <w:rPr>
          <w:sz w:val="28"/>
          <w:szCs w:val="28"/>
        </w:rPr>
      </w:pPr>
    </w:p>
    <w:p w14:paraId="133197DB" w14:textId="77777777" w:rsidR="002A43F6" w:rsidRDefault="002A57F5" w:rsidP="007271A0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методические </w:t>
      </w:r>
      <w:r w:rsidR="00BE6295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(далее – Методические </w:t>
      </w:r>
      <w:r w:rsidR="00BE6295">
        <w:rPr>
          <w:sz w:val="28"/>
          <w:szCs w:val="28"/>
        </w:rPr>
        <w:t>указания</w:t>
      </w:r>
      <w:r>
        <w:rPr>
          <w:sz w:val="28"/>
          <w:szCs w:val="28"/>
        </w:rPr>
        <w:t>)</w:t>
      </w:r>
      <w:r w:rsidR="00181A31">
        <w:rPr>
          <w:sz w:val="28"/>
          <w:szCs w:val="28"/>
        </w:rPr>
        <w:t xml:space="preserve"> разработаны с целью </w:t>
      </w:r>
      <w:r w:rsidR="004955EA" w:rsidRPr="004955EA">
        <w:rPr>
          <w:sz w:val="28"/>
          <w:szCs w:val="28"/>
        </w:rPr>
        <w:t>оказания методического содействия органам государственной власти субъектов Российской Федерации при принятии ими решений о</w:t>
      </w:r>
      <w:r w:rsidR="004955EA">
        <w:rPr>
          <w:sz w:val="28"/>
          <w:szCs w:val="28"/>
        </w:rPr>
        <w:t xml:space="preserve"> </w:t>
      </w:r>
      <w:r w:rsidR="004955EA" w:rsidRPr="004955EA">
        <w:rPr>
          <w:sz w:val="28"/>
          <w:szCs w:val="28"/>
        </w:rPr>
        <w:t>подготовке, утверждении и актуализации региональных программ капитального ремонта, требований к таким программам, порядка предоставления органами местного самоуправления сведений, необходимых для подготовки и актуализации таких программ</w:t>
      </w:r>
      <w:r w:rsidR="004955EA">
        <w:rPr>
          <w:sz w:val="28"/>
          <w:szCs w:val="28"/>
        </w:rPr>
        <w:t>.</w:t>
      </w:r>
    </w:p>
    <w:p w14:paraId="709B59BD" w14:textId="311CF896" w:rsidR="007271A0" w:rsidRPr="007271A0" w:rsidRDefault="009C3E32" w:rsidP="007271A0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71A0">
        <w:rPr>
          <w:sz w:val="28"/>
          <w:szCs w:val="28"/>
        </w:rPr>
        <w:t xml:space="preserve">Законом субъекта Российской Федерации </w:t>
      </w:r>
      <w:r w:rsidR="007271A0" w:rsidRPr="007271A0">
        <w:rPr>
          <w:sz w:val="28"/>
          <w:szCs w:val="28"/>
        </w:rPr>
        <w:t>устанавлива</w:t>
      </w:r>
      <w:r w:rsidR="007271A0">
        <w:rPr>
          <w:sz w:val="28"/>
          <w:szCs w:val="28"/>
        </w:rPr>
        <w:t>е</w:t>
      </w:r>
      <w:r w:rsidR="007271A0" w:rsidRPr="007271A0">
        <w:rPr>
          <w:sz w:val="28"/>
          <w:szCs w:val="28"/>
        </w:rPr>
        <w:t xml:space="preserve">тся, что </w:t>
      </w:r>
      <w:r w:rsidR="007271A0">
        <w:rPr>
          <w:sz w:val="28"/>
          <w:szCs w:val="28"/>
        </w:rPr>
        <w:t>р</w:t>
      </w:r>
      <w:r w:rsidR="007271A0" w:rsidRPr="007271A0">
        <w:rPr>
          <w:sz w:val="28"/>
          <w:szCs w:val="28"/>
        </w:rPr>
        <w:t xml:space="preserve">егиональная программа капитального ремонта общего имущества в многоквартирных домах (далее - региональная программа), определяет предельные сроки проведения собственниками помещений в многоквартирных домах и (или) </w:t>
      </w:r>
      <w:r w:rsidR="007271A0">
        <w:rPr>
          <w:sz w:val="28"/>
          <w:szCs w:val="28"/>
        </w:rPr>
        <w:t>региональным оператором капитального ремонта общего имущества многоквартирных домов</w:t>
      </w:r>
      <w:r w:rsidR="007271A0" w:rsidRPr="007271A0">
        <w:rPr>
          <w:sz w:val="28"/>
          <w:szCs w:val="28"/>
        </w:rPr>
        <w:t xml:space="preserve"> (далее </w:t>
      </w:r>
      <w:r w:rsidR="007271A0">
        <w:rPr>
          <w:sz w:val="28"/>
          <w:szCs w:val="28"/>
        </w:rPr>
        <w:t>–</w:t>
      </w:r>
      <w:r w:rsidR="007271A0" w:rsidRPr="007271A0">
        <w:rPr>
          <w:sz w:val="28"/>
          <w:szCs w:val="28"/>
        </w:rPr>
        <w:t xml:space="preserve"> </w:t>
      </w:r>
      <w:r w:rsidR="007271A0">
        <w:rPr>
          <w:sz w:val="28"/>
          <w:szCs w:val="28"/>
        </w:rPr>
        <w:t>региональный оператор</w:t>
      </w:r>
      <w:r w:rsidR="007271A0" w:rsidRPr="007271A0">
        <w:rPr>
          <w:sz w:val="28"/>
          <w:szCs w:val="28"/>
        </w:rPr>
        <w:t xml:space="preserve">) капитального ремонта </w:t>
      </w:r>
      <w:r w:rsidR="007271A0">
        <w:rPr>
          <w:sz w:val="28"/>
          <w:szCs w:val="28"/>
        </w:rPr>
        <w:t xml:space="preserve">общего имущества </w:t>
      </w:r>
      <w:r w:rsidR="007271A0" w:rsidRPr="007271A0">
        <w:rPr>
          <w:sz w:val="28"/>
          <w:szCs w:val="28"/>
        </w:rPr>
        <w:t>многоквартирных домов</w:t>
      </w:r>
      <w:r w:rsidR="004B5729">
        <w:rPr>
          <w:sz w:val="28"/>
          <w:szCs w:val="28"/>
        </w:rPr>
        <w:t xml:space="preserve">, </w:t>
      </w:r>
      <w:r w:rsidR="007271A0" w:rsidRPr="007271A0">
        <w:rPr>
          <w:sz w:val="28"/>
          <w:szCs w:val="28"/>
        </w:rPr>
        <w:t>и утверждается в целях:</w:t>
      </w:r>
    </w:p>
    <w:p w14:paraId="12CE95CF" w14:textId="77777777" w:rsidR="007271A0" w:rsidRPr="007271A0" w:rsidRDefault="007271A0" w:rsidP="007271A0">
      <w:pPr>
        <w:pStyle w:val="ConsPlusNormal"/>
        <w:ind w:firstLine="709"/>
        <w:jc w:val="both"/>
        <w:rPr>
          <w:sz w:val="28"/>
          <w:szCs w:val="28"/>
        </w:rPr>
      </w:pPr>
      <w:r w:rsidRPr="007271A0">
        <w:rPr>
          <w:sz w:val="28"/>
          <w:szCs w:val="28"/>
        </w:rPr>
        <w:t>1) планирования и организации проведения капитального ремонта общего имущества в многоквартирных домах;</w:t>
      </w:r>
    </w:p>
    <w:p w14:paraId="1A55DA47" w14:textId="77777777" w:rsidR="007271A0" w:rsidRPr="00035F77" w:rsidRDefault="007271A0" w:rsidP="007271A0">
      <w:pPr>
        <w:pStyle w:val="ConsPlusNormal"/>
        <w:ind w:firstLine="709"/>
        <w:jc w:val="both"/>
        <w:rPr>
          <w:sz w:val="28"/>
          <w:szCs w:val="28"/>
        </w:rPr>
      </w:pPr>
      <w:r w:rsidRPr="007271A0">
        <w:rPr>
          <w:sz w:val="28"/>
          <w:szCs w:val="28"/>
        </w:rPr>
        <w:t xml:space="preserve">2)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</w:t>
      </w:r>
      <w:r>
        <w:rPr>
          <w:sz w:val="28"/>
          <w:szCs w:val="28"/>
        </w:rPr>
        <w:t>регионального</w:t>
      </w:r>
      <w:r w:rsidRPr="007271A0">
        <w:rPr>
          <w:sz w:val="28"/>
          <w:szCs w:val="28"/>
        </w:rPr>
        <w:t xml:space="preserve"> бюджета и местны</w:t>
      </w:r>
      <w:r w:rsidRPr="00035F77">
        <w:rPr>
          <w:sz w:val="28"/>
          <w:szCs w:val="28"/>
        </w:rPr>
        <w:t>х бюджетов;</w:t>
      </w:r>
    </w:p>
    <w:p w14:paraId="6AA3927C" w14:textId="77777777" w:rsidR="007271A0" w:rsidRPr="00035F77" w:rsidRDefault="007271A0" w:rsidP="007271A0">
      <w:pPr>
        <w:pStyle w:val="ConsPlusNormal"/>
        <w:ind w:firstLine="709"/>
        <w:jc w:val="both"/>
        <w:rPr>
          <w:sz w:val="28"/>
          <w:szCs w:val="28"/>
        </w:rPr>
      </w:pPr>
      <w:r w:rsidRPr="00035F77">
        <w:rPr>
          <w:sz w:val="28"/>
          <w:szCs w:val="28"/>
        </w:rPr>
        <w:t>3) контроля своевременности проведения капитального ремонта общего имущества в многоквартирных домах собственниками помещений таких дом</w:t>
      </w:r>
      <w:r w:rsidR="00334206" w:rsidRPr="00035F77">
        <w:rPr>
          <w:sz w:val="28"/>
          <w:szCs w:val="28"/>
        </w:rPr>
        <w:t>ов</w:t>
      </w:r>
      <w:r w:rsidR="00035F77" w:rsidRPr="00035F77">
        <w:rPr>
          <w:sz w:val="28"/>
          <w:szCs w:val="28"/>
        </w:rPr>
        <w:t xml:space="preserve">, </w:t>
      </w:r>
      <w:r w:rsidR="00E26E9C" w:rsidRPr="00035F77">
        <w:rPr>
          <w:sz w:val="28"/>
          <w:szCs w:val="28"/>
        </w:rPr>
        <w:t>региональным оператором</w:t>
      </w:r>
      <w:r w:rsidRPr="00035F77">
        <w:rPr>
          <w:sz w:val="28"/>
          <w:szCs w:val="28"/>
        </w:rPr>
        <w:t>.</w:t>
      </w:r>
    </w:p>
    <w:p w14:paraId="20377DD5" w14:textId="77777777" w:rsidR="009C4041" w:rsidRPr="00035F77" w:rsidRDefault="009C4041" w:rsidP="007271A0">
      <w:pPr>
        <w:pStyle w:val="ConsPlusNormal"/>
        <w:ind w:firstLine="709"/>
        <w:jc w:val="both"/>
        <w:rPr>
          <w:sz w:val="28"/>
          <w:szCs w:val="28"/>
        </w:rPr>
      </w:pPr>
      <w:r w:rsidRPr="00035F77">
        <w:rPr>
          <w:sz w:val="28"/>
          <w:szCs w:val="28"/>
        </w:rPr>
        <w:t>Региональная программа формируется на срок, установленный законом субъекта Российской Федерации.</w:t>
      </w:r>
    </w:p>
    <w:p w14:paraId="0BE3259B" w14:textId="77777777" w:rsidR="009C4041" w:rsidRPr="00035F77" w:rsidRDefault="009C4041" w:rsidP="007271A0">
      <w:pPr>
        <w:pStyle w:val="ConsPlusNormal"/>
        <w:ind w:firstLine="709"/>
        <w:jc w:val="both"/>
        <w:rPr>
          <w:sz w:val="28"/>
          <w:szCs w:val="28"/>
        </w:rPr>
      </w:pPr>
      <w:r w:rsidRPr="00035F77">
        <w:rPr>
          <w:sz w:val="28"/>
          <w:szCs w:val="28"/>
        </w:rPr>
        <w:t xml:space="preserve">Срок реализации региональной программы определяется исходя из необходимости проведения капитального ремонта общего имущества во всех многоквартирных домах, расположенных на территории субъекта </w:t>
      </w:r>
      <w:r w:rsidRPr="00035F77">
        <w:rPr>
          <w:sz w:val="28"/>
          <w:szCs w:val="28"/>
        </w:rPr>
        <w:lastRenderedPageBreak/>
        <w:t>Российской Федерации.</w:t>
      </w:r>
    </w:p>
    <w:p w14:paraId="6E799D6A" w14:textId="2C3B98B9" w:rsidR="00DD61FE" w:rsidRDefault="009C4041" w:rsidP="00DD61FE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0FB1">
        <w:rPr>
          <w:sz w:val="28"/>
          <w:szCs w:val="28"/>
        </w:rPr>
        <w:t>Срок реализации региональной программы продл</w:t>
      </w:r>
      <w:r w:rsidR="00334206" w:rsidRPr="00EA0FB1">
        <w:rPr>
          <w:sz w:val="28"/>
          <w:szCs w:val="28"/>
        </w:rPr>
        <w:t>евае</w:t>
      </w:r>
      <w:r w:rsidRPr="00EA0FB1">
        <w:rPr>
          <w:sz w:val="28"/>
          <w:szCs w:val="28"/>
        </w:rPr>
        <w:t xml:space="preserve">тся при актуализации региональной программы не менее чем на </w:t>
      </w:r>
      <w:r w:rsidR="00024ACF" w:rsidRPr="00EA0FB1">
        <w:rPr>
          <w:sz w:val="28"/>
          <w:szCs w:val="28"/>
        </w:rPr>
        <w:t>один</w:t>
      </w:r>
      <w:r w:rsidRPr="00EA0FB1">
        <w:rPr>
          <w:sz w:val="28"/>
          <w:szCs w:val="28"/>
        </w:rPr>
        <w:t xml:space="preserve"> календарный год.</w:t>
      </w:r>
      <w:r w:rsidR="00334E8C">
        <w:rPr>
          <w:sz w:val="28"/>
          <w:szCs w:val="28"/>
        </w:rPr>
        <w:t xml:space="preserve"> </w:t>
      </w:r>
      <w:r w:rsidR="00DD61FE" w:rsidRPr="00035F77">
        <w:rPr>
          <w:sz w:val="28"/>
          <w:szCs w:val="28"/>
        </w:rPr>
        <w:t>Законом субъекта Российской Федерации</w:t>
      </w:r>
      <w:r w:rsidR="00915543" w:rsidRPr="00035F77">
        <w:rPr>
          <w:sz w:val="28"/>
          <w:szCs w:val="28"/>
        </w:rPr>
        <w:t xml:space="preserve"> </w:t>
      </w:r>
      <w:r w:rsidR="00A30B99" w:rsidRPr="00035F77">
        <w:rPr>
          <w:sz w:val="28"/>
          <w:szCs w:val="28"/>
        </w:rPr>
        <w:t xml:space="preserve">необходимо установить перечень </w:t>
      </w:r>
      <w:r w:rsidR="00640245" w:rsidRPr="00035F77">
        <w:rPr>
          <w:sz w:val="28"/>
          <w:szCs w:val="28"/>
        </w:rPr>
        <w:t>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</w:t>
      </w:r>
      <w:r w:rsidR="00640245" w:rsidRPr="00640245">
        <w:rPr>
          <w:sz w:val="28"/>
          <w:szCs w:val="28"/>
        </w:rPr>
        <w:t xml:space="preserve"> из минимального размера взноса на капитальный ремонт</w:t>
      </w:r>
      <w:r w:rsidR="00640245">
        <w:rPr>
          <w:sz w:val="28"/>
          <w:szCs w:val="28"/>
        </w:rPr>
        <w:t>, который должен включать в себя:</w:t>
      </w:r>
    </w:p>
    <w:p w14:paraId="4A98DB60" w14:textId="77777777" w:rsid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>ремонт внутридомовых инженерных систем электро</w:t>
      </w:r>
      <w:r>
        <w:rPr>
          <w:sz w:val="28"/>
          <w:szCs w:val="28"/>
        </w:rPr>
        <w:t>снабжения;</w:t>
      </w:r>
    </w:p>
    <w:p w14:paraId="6524D30E" w14:textId="77777777" w:rsid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 xml:space="preserve">ремонт внутридомовых инженерных систем </w:t>
      </w:r>
      <w:r>
        <w:rPr>
          <w:sz w:val="28"/>
          <w:szCs w:val="28"/>
        </w:rPr>
        <w:t>тепл</w:t>
      </w:r>
      <w:r w:rsidRPr="00640245">
        <w:rPr>
          <w:sz w:val="28"/>
          <w:szCs w:val="28"/>
        </w:rPr>
        <w:t>о</w:t>
      </w:r>
      <w:r>
        <w:rPr>
          <w:sz w:val="28"/>
          <w:szCs w:val="28"/>
        </w:rPr>
        <w:t>снабжения;</w:t>
      </w:r>
    </w:p>
    <w:p w14:paraId="50C1B07A" w14:textId="77777777" w:rsid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 xml:space="preserve">ремонт внутридомовых инженерных систем </w:t>
      </w:r>
      <w:r>
        <w:rPr>
          <w:sz w:val="28"/>
          <w:szCs w:val="28"/>
        </w:rPr>
        <w:t>газ</w:t>
      </w:r>
      <w:r w:rsidRPr="00640245">
        <w:rPr>
          <w:sz w:val="28"/>
          <w:szCs w:val="28"/>
        </w:rPr>
        <w:t>о</w:t>
      </w:r>
      <w:r>
        <w:rPr>
          <w:sz w:val="28"/>
          <w:szCs w:val="28"/>
        </w:rPr>
        <w:t>снабжения;</w:t>
      </w:r>
    </w:p>
    <w:p w14:paraId="319C23D8" w14:textId="77777777" w:rsid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 xml:space="preserve">ремонт внутридомовых инженерных систем </w:t>
      </w:r>
      <w:r>
        <w:rPr>
          <w:sz w:val="28"/>
          <w:szCs w:val="28"/>
        </w:rPr>
        <w:t>холодного водоснабжения;</w:t>
      </w:r>
    </w:p>
    <w:p w14:paraId="4E17E20C" w14:textId="77777777" w:rsid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 xml:space="preserve">ремонт внутридомовых инженерных систем </w:t>
      </w:r>
      <w:r>
        <w:rPr>
          <w:sz w:val="28"/>
          <w:szCs w:val="28"/>
        </w:rPr>
        <w:t>горячего водоснабжения;</w:t>
      </w:r>
    </w:p>
    <w:p w14:paraId="0547B244" w14:textId="77777777" w:rsid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>ремонт внутридомовых инженерных систем водоотведения</w:t>
      </w:r>
      <w:r>
        <w:rPr>
          <w:sz w:val="28"/>
          <w:szCs w:val="28"/>
        </w:rPr>
        <w:t>;</w:t>
      </w:r>
    </w:p>
    <w:p w14:paraId="2A8E8E41" w14:textId="77777777" w:rsidR="00640245" w:rsidRP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>ремонт, замену, модернизацию лифтов, ремонт лифтовых шахт, машинных и блочных помещений;</w:t>
      </w:r>
    </w:p>
    <w:p w14:paraId="39F42C41" w14:textId="77777777" w:rsidR="00640245" w:rsidRP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>ремонт крыши;</w:t>
      </w:r>
    </w:p>
    <w:p w14:paraId="67528EE1" w14:textId="77777777" w:rsidR="00640245" w:rsidRPr="00640245" w:rsidRDefault="00640245" w:rsidP="00743B2E">
      <w:pPr>
        <w:pStyle w:val="ConsPlusNormal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14:paraId="654042B3" w14:textId="77777777" w:rsidR="00640245" w:rsidRPr="00640245" w:rsidRDefault="00640245" w:rsidP="00A30B99">
      <w:pPr>
        <w:pStyle w:val="ConsPlusNormal"/>
        <w:numPr>
          <w:ilvl w:val="0"/>
          <w:numId w:val="2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>ремонт фасада;</w:t>
      </w:r>
    </w:p>
    <w:p w14:paraId="6D4BBB9E" w14:textId="77777777" w:rsidR="005F5E30" w:rsidRPr="005F5E30" w:rsidRDefault="00640245" w:rsidP="00A30B99">
      <w:pPr>
        <w:pStyle w:val="ConsPlusNormal"/>
        <w:numPr>
          <w:ilvl w:val="0"/>
          <w:numId w:val="2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640245">
        <w:rPr>
          <w:sz w:val="28"/>
          <w:szCs w:val="28"/>
        </w:rPr>
        <w:t>ремонт ф</w:t>
      </w:r>
      <w:r w:rsidR="005F5E30">
        <w:rPr>
          <w:sz w:val="28"/>
          <w:szCs w:val="28"/>
        </w:rPr>
        <w:t>ундамента многоквартирного дома;</w:t>
      </w:r>
    </w:p>
    <w:p w14:paraId="0D69A080" w14:textId="77777777" w:rsidR="00640245" w:rsidRDefault="00496A8F" w:rsidP="00A30B99">
      <w:pPr>
        <w:pStyle w:val="ConsPlusNormal"/>
        <w:numPr>
          <w:ilvl w:val="0"/>
          <w:numId w:val="2"/>
        </w:num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</w:t>
      </w:r>
      <w:r w:rsidR="00E80D1C">
        <w:rPr>
          <w:sz w:val="28"/>
          <w:szCs w:val="28"/>
        </w:rPr>
        <w:t>подготовке проектной документации;</w:t>
      </w:r>
    </w:p>
    <w:p w14:paraId="283F0AF8" w14:textId="0018139C" w:rsidR="005F5E30" w:rsidRPr="005F5E30" w:rsidRDefault="00E80D1C" w:rsidP="00A30B99">
      <w:pPr>
        <w:pStyle w:val="ConsPlusNormal"/>
        <w:numPr>
          <w:ilvl w:val="0"/>
          <w:numId w:val="2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E80D1C">
        <w:rPr>
          <w:sz w:val="28"/>
          <w:szCs w:val="28"/>
        </w:rPr>
        <w:t xml:space="preserve">обследование технического состояния многоквартирного дома или отдельных конструктивных элементов </w:t>
      </w:r>
      <w:r w:rsidR="00AD0F7D">
        <w:rPr>
          <w:sz w:val="28"/>
          <w:szCs w:val="28"/>
        </w:rPr>
        <w:t>или инженерных систем</w:t>
      </w:r>
      <w:r w:rsidR="00AD0F7D" w:rsidRPr="00E80D1C">
        <w:rPr>
          <w:sz w:val="28"/>
          <w:szCs w:val="28"/>
        </w:rPr>
        <w:t xml:space="preserve"> </w:t>
      </w:r>
      <w:r w:rsidRPr="00E80D1C">
        <w:rPr>
          <w:sz w:val="28"/>
          <w:szCs w:val="28"/>
        </w:rPr>
        <w:t>многоквартирного дома в целях определения категории их технического состояния</w:t>
      </w:r>
      <w:r>
        <w:rPr>
          <w:sz w:val="28"/>
          <w:szCs w:val="28"/>
        </w:rPr>
        <w:t xml:space="preserve"> </w:t>
      </w:r>
      <w:r w:rsidRPr="00E80D1C">
        <w:rPr>
          <w:sz w:val="28"/>
          <w:szCs w:val="28"/>
        </w:rPr>
        <w:t>и установления необходимости и целесообразности оказания услуг и (или) выполнения работ по капитальному ремонту соответствующих конструктивных элементов</w:t>
      </w:r>
      <w:r>
        <w:rPr>
          <w:sz w:val="28"/>
          <w:szCs w:val="28"/>
        </w:rPr>
        <w:t xml:space="preserve"> (далее - </w:t>
      </w:r>
      <w:r w:rsidRPr="00E80D1C">
        <w:rPr>
          <w:sz w:val="28"/>
          <w:szCs w:val="28"/>
        </w:rPr>
        <w:t>обследование технического состояния</w:t>
      </w:r>
      <w:r>
        <w:rPr>
          <w:sz w:val="28"/>
          <w:szCs w:val="28"/>
        </w:rPr>
        <w:t>)</w:t>
      </w:r>
      <w:r w:rsidR="005F5E30">
        <w:rPr>
          <w:sz w:val="28"/>
          <w:szCs w:val="28"/>
        </w:rPr>
        <w:t>;</w:t>
      </w:r>
    </w:p>
    <w:p w14:paraId="159495FA" w14:textId="77777777" w:rsidR="005F5E30" w:rsidRPr="005F5E30" w:rsidRDefault="005F5E30" w:rsidP="00A30B99">
      <w:pPr>
        <w:pStyle w:val="ConsPlusNormal"/>
        <w:numPr>
          <w:ilvl w:val="0"/>
          <w:numId w:val="2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5F5E30">
        <w:rPr>
          <w:sz w:val="28"/>
          <w:szCs w:val="28"/>
        </w:rPr>
        <w:t>строительный контроль</w:t>
      </w:r>
      <w:r>
        <w:rPr>
          <w:sz w:val="28"/>
          <w:szCs w:val="28"/>
        </w:rPr>
        <w:t>.</w:t>
      </w:r>
    </w:p>
    <w:p w14:paraId="004A4F0C" w14:textId="1CD1E8E0" w:rsidR="00640245" w:rsidRDefault="003A0B2B" w:rsidP="003A0B2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71A0">
        <w:rPr>
          <w:sz w:val="28"/>
          <w:szCs w:val="28"/>
        </w:rPr>
        <w:t>Законом субъекта Российской Федерации</w:t>
      </w:r>
      <w:r w:rsidR="00E0457A">
        <w:rPr>
          <w:sz w:val="28"/>
          <w:szCs w:val="28"/>
        </w:rPr>
        <w:t xml:space="preserve"> </w:t>
      </w:r>
      <w:r w:rsidR="00EA0FB1">
        <w:rPr>
          <w:color w:val="FF0000"/>
          <w:sz w:val="28"/>
          <w:szCs w:val="28"/>
        </w:rPr>
        <w:t>может быть дополнен</w:t>
      </w:r>
      <w:r w:rsidR="00E0457A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 w:rsidRPr="00640245">
        <w:rPr>
          <w:sz w:val="28"/>
          <w:szCs w:val="28"/>
        </w:rPr>
        <w:t>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</w:r>
      <w:r>
        <w:rPr>
          <w:sz w:val="28"/>
          <w:szCs w:val="28"/>
        </w:rPr>
        <w:t>, который</w:t>
      </w:r>
      <w:r w:rsidR="00640245">
        <w:rPr>
          <w:sz w:val="28"/>
          <w:szCs w:val="28"/>
        </w:rPr>
        <w:t xml:space="preserve"> может включать в себя</w:t>
      </w:r>
      <w:r w:rsidR="005F5E30" w:rsidRPr="005F5E30">
        <w:rPr>
          <w:sz w:val="28"/>
          <w:szCs w:val="28"/>
        </w:rPr>
        <w:t xml:space="preserve"> </w:t>
      </w:r>
      <w:r w:rsidR="005F5E30" w:rsidRPr="00640245">
        <w:rPr>
          <w:sz w:val="28"/>
          <w:szCs w:val="28"/>
        </w:rPr>
        <w:t>услуг</w:t>
      </w:r>
      <w:r w:rsidR="005F5E30">
        <w:rPr>
          <w:sz w:val="28"/>
          <w:szCs w:val="28"/>
        </w:rPr>
        <w:t>и</w:t>
      </w:r>
      <w:r w:rsidR="005F5E30" w:rsidRPr="00640245">
        <w:rPr>
          <w:sz w:val="28"/>
          <w:szCs w:val="28"/>
        </w:rPr>
        <w:t xml:space="preserve"> и (или) работ</w:t>
      </w:r>
      <w:r w:rsidR="005F5E30">
        <w:rPr>
          <w:sz w:val="28"/>
          <w:szCs w:val="28"/>
        </w:rPr>
        <w:t>ы</w:t>
      </w:r>
      <w:r w:rsidR="005F5E30" w:rsidRPr="00640245">
        <w:rPr>
          <w:sz w:val="28"/>
          <w:szCs w:val="28"/>
        </w:rPr>
        <w:t xml:space="preserve"> по</w:t>
      </w:r>
      <w:r w:rsidR="00640245">
        <w:rPr>
          <w:sz w:val="28"/>
          <w:szCs w:val="28"/>
        </w:rPr>
        <w:t>:</w:t>
      </w:r>
    </w:p>
    <w:p w14:paraId="3DC72DD1" w14:textId="77777777" w:rsidR="005F5E30" w:rsidRDefault="005F5E30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5F5E30">
        <w:rPr>
          <w:sz w:val="28"/>
          <w:szCs w:val="28"/>
        </w:rPr>
        <w:t xml:space="preserve">утеплению фасада, </w:t>
      </w:r>
    </w:p>
    <w:p w14:paraId="1D357615" w14:textId="77777777" w:rsidR="005F5E30" w:rsidRDefault="005F5E30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5F5E30">
        <w:rPr>
          <w:sz w:val="28"/>
          <w:szCs w:val="28"/>
        </w:rPr>
        <w:t>переустройству невентилируемой крыши на вентилируемую крышу</w:t>
      </w:r>
      <w:r w:rsidR="00743B2E">
        <w:rPr>
          <w:sz w:val="28"/>
          <w:szCs w:val="28"/>
        </w:rPr>
        <w:t>;</w:t>
      </w:r>
      <w:r w:rsidRPr="005F5E30">
        <w:rPr>
          <w:sz w:val="28"/>
          <w:szCs w:val="28"/>
        </w:rPr>
        <w:t xml:space="preserve"> </w:t>
      </w:r>
    </w:p>
    <w:p w14:paraId="26FFCC9C" w14:textId="77777777" w:rsidR="005F5E30" w:rsidRDefault="005F5E30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5F5E30">
        <w:rPr>
          <w:sz w:val="28"/>
          <w:szCs w:val="28"/>
        </w:rPr>
        <w:t xml:space="preserve">устройству выходов </w:t>
      </w:r>
      <w:r w:rsidR="00743B2E">
        <w:rPr>
          <w:sz w:val="28"/>
          <w:szCs w:val="28"/>
        </w:rPr>
        <w:t>на кровлю;</w:t>
      </w:r>
    </w:p>
    <w:p w14:paraId="3E59535D" w14:textId="77777777" w:rsidR="005F5E30" w:rsidRDefault="005F5E30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5F5E30">
        <w:rPr>
          <w:sz w:val="28"/>
          <w:szCs w:val="28"/>
        </w:rPr>
        <w:t>установке автоматизированных информационно-измерительных систем учета потребления коммунальны</w:t>
      </w:r>
      <w:r w:rsidR="00743B2E">
        <w:rPr>
          <w:sz w:val="28"/>
          <w:szCs w:val="28"/>
        </w:rPr>
        <w:t>х ресурсов и коммунальных услуг;</w:t>
      </w:r>
    </w:p>
    <w:p w14:paraId="03DFF6B3" w14:textId="77777777" w:rsidR="005F5E30" w:rsidRDefault="005F5E30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5F5E30">
        <w:rPr>
          <w:sz w:val="28"/>
          <w:szCs w:val="28"/>
        </w:rPr>
        <w:t>установке коллективных (общедомовых) приборов учета потребления ресурсов, необходимых для предоставления коммунальных у</w:t>
      </w:r>
      <w:r w:rsidR="00743B2E">
        <w:rPr>
          <w:sz w:val="28"/>
          <w:szCs w:val="28"/>
        </w:rPr>
        <w:t>слуг;</w:t>
      </w:r>
      <w:r w:rsidRPr="005F5E30">
        <w:rPr>
          <w:sz w:val="28"/>
          <w:szCs w:val="28"/>
        </w:rPr>
        <w:t xml:space="preserve"> </w:t>
      </w:r>
    </w:p>
    <w:p w14:paraId="4207D152" w14:textId="77777777" w:rsidR="005F5E30" w:rsidRDefault="005F5E30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установке </w:t>
      </w:r>
      <w:r w:rsidRPr="005F5E30">
        <w:rPr>
          <w:sz w:val="28"/>
          <w:szCs w:val="28"/>
        </w:rPr>
        <w:t xml:space="preserve">узлов управления и регулирования потребления этих </w:t>
      </w:r>
      <w:r w:rsidRPr="005F5E30">
        <w:rPr>
          <w:sz w:val="28"/>
          <w:szCs w:val="28"/>
        </w:rPr>
        <w:lastRenderedPageBreak/>
        <w:t>ресурсов (тепловой энергии, горячей и холодной вод</w:t>
      </w:r>
      <w:r>
        <w:rPr>
          <w:sz w:val="28"/>
          <w:szCs w:val="28"/>
        </w:rPr>
        <w:t>ы, электрической энергии, газа)</w:t>
      </w:r>
      <w:r w:rsidR="00EC53A9">
        <w:rPr>
          <w:sz w:val="28"/>
          <w:szCs w:val="28"/>
        </w:rPr>
        <w:t>;</w:t>
      </w:r>
    </w:p>
    <w:p w14:paraId="40F61BA5" w14:textId="77777777" w:rsidR="00EC53A9" w:rsidRDefault="00EC53A9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7C6A4C">
        <w:rPr>
          <w:sz w:val="28"/>
          <w:szCs w:val="28"/>
        </w:rPr>
        <w:t xml:space="preserve">установка, ремонт или замена в комплексе оборудования индивидуальных тепловых пунктов и (при наличии) </w:t>
      </w:r>
      <w:proofErr w:type="spellStart"/>
      <w:r w:rsidRPr="007C6A4C">
        <w:rPr>
          <w:sz w:val="28"/>
          <w:szCs w:val="28"/>
        </w:rPr>
        <w:t>повысительных</w:t>
      </w:r>
      <w:proofErr w:type="spellEnd"/>
      <w:r w:rsidRPr="007C6A4C">
        <w:rPr>
          <w:sz w:val="28"/>
          <w:szCs w:val="28"/>
        </w:rPr>
        <w:t xml:space="preserve"> насосных установок, а также механического, электрического, санитарно-технического оборудования, расположенного на внутридомовых инженерных системах</w:t>
      </w:r>
      <w:r>
        <w:rPr>
          <w:sz w:val="28"/>
          <w:szCs w:val="28"/>
        </w:rPr>
        <w:t>;</w:t>
      </w:r>
    </w:p>
    <w:p w14:paraId="3C8F4F26" w14:textId="77777777" w:rsidR="007003FD" w:rsidRPr="007003FD" w:rsidRDefault="007003FD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7003FD">
        <w:rPr>
          <w:sz w:val="28"/>
          <w:szCs w:val="28"/>
        </w:rPr>
        <w:t>усиление фундамента многоквартирного дома, а также несущих стен, плит перекрытий, балконных и иных плит, несущих колонн и иных ограждающих несущих конструкций;</w:t>
      </w:r>
    </w:p>
    <w:p w14:paraId="60DC4636" w14:textId="77777777" w:rsidR="00EC53A9" w:rsidRDefault="00484DF3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7C6A4C">
        <w:rPr>
          <w:sz w:val="28"/>
          <w:szCs w:val="28"/>
        </w:rPr>
        <w:t>ремонт подъездов в многоквартирном доме, иных помещений в многоквартирном доме, не принадлежащих отдельным собственникам и предназначенных для удовлетворения социально-бытовых потребностей собственников помещений;</w:t>
      </w:r>
    </w:p>
    <w:p w14:paraId="7D7E648C" w14:textId="77777777" w:rsidR="00484DF3" w:rsidRDefault="00484DF3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7C6A4C">
        <w:rPr>
          <w:sz w:val="28"/>
          <w:szCs w:val="28"/>
        </w:rPr>
        <w:t>проведение энергетического обследования многоквартирного дома;</w:t>
      </w:r>
    </w:p>
    <w:p w14:paraId="74E45461" w14:textId="77777777" w:rsidR="00484DF3" w:rsidRDefault="00484DF3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7C6A4C">
        <w:rPr>
          <w:sz w:val="28"/>
          <w:szCs w:val="28"/>
        </w:rPr>
        <w:t>разработка и проведение государственной экспертизы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проведение проверки достоверности определения сметной стоимости капитального ремонта;</w:t>
      </w:r>
    </w:p>
    <w:p w14:paraId="76860173" w14:textId="77777777" w:rsidR="00484DF3" w:rsidRDefault="005D39E1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7C6A4C">
        <w:rPr>
          <w:sz w:val="28"/>
          <w:szCs w:val="28"/>
        </w:rPr>
        <w:t>ремонт системы противопожарной защиты многоквартирного дома;</w:t>
      </w:r>
    </w:p>
    <w:p w14:paraId="0DF28E7E" w14:textId="77777777" w:rsidR="008F777E" w:rsidRPr="008F777E" w:rsidRDefault="008F777E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8F777E">
        <w:rPr>
          <w:sz w:val="28"/>
          <w:szCs w:val="28"/>
        </w:rPr>
        <w:t>восстановление частей имущества, не входящего в состав общего имущества в многоквартирных домах,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 при производстве работ по капитальному ремонту конструкций и инженерных систем в составе общего имущества в многоквартирных домах, а также восстановление благоустройства после окончания ремонтных работ;</w:t>
      </w:r>
    </w:p>
    <w:p w14:paraId="2D51390A" w14:textId="77777777" w:rsidR="005D39E1" w:rsidRDefault="00182E6F" w:rsidP="00E0457A">
      <w:pPr>
        <w:pStyle w:val="ConsPlusNormal"/>
        <w:numPr>
          <w:ilvl w:val="0"/>
          <w:numId w:val="3"/>
        </w:numPr>
        <w:tabs>
          <w:tab w:val="left" w:pos="993"/>
        </w:tabs>
        <w:ind w:left="709"/>
        <w:jc w:val="both"/>
        <w:rPr>
          <w:sz w:val="28"/>
          <w:szCs w:val="28"/>
        </w:rPr>
      </w:pPr>
      <w:r w:rsidRPr="007C6A4C">
        <w:rPr>
          <w:sz w:val="28"/>
          <w:szCs w:val="28"/>
        </w:rPr>
        <w:t>ремонт вентиляционных каналов и дымоходов.</w:t>
      </w:r>
    </w:p>
    <w:p w14:paraId="2005F021" w14:textId="12224983" w:rsidR="008B6868" w:rsidRPr="00B6569D" w:rsidRDefault="008B6868" w:rsidP="008B686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71A0">
        <w:rPr>
          <w:sz w:val="28"/>
          <w:szCs w:val="28"/>
        </w:rPr>
        <w:t>Законом субъекта Российской Федерации</w:t>
      </w:r>
      <w:r>
        <w:rPr>
          <w:sz w:val="28"/>
          <w:szCs w:val="28"/>
        </w:rPr>
        <w:t xml:space="preserve"> могут быть установлены иные </w:t>
      </w:r>
      <w:proofErr w:type="gramStart"/>
      <w:r>
        <w:rPr>
          <w:sz w:val="28"/>
          <w:szCs w:val="28"/>
        </w:rPr>
        <w:t xml:space="preserve">перечни  </w:t>
      </w:r>
      <w:r w:rsidRPr="00640245">
        <w:rPr>
          <w:sz w:val="28"/>
          <w:szCs w:val="28"/>
        </w:rPr>
        <w:t>услуг</w:t>
      </w:r>
      <w:proofErr w:type="gramEnd"/>
      <w:r w:rsidRPr="00640245">
        <w:rPr>
          <w:sz w:val="28"/>
          <w:szCs w:val="28"/>
        </w:rPr>
        <w:t xml:space="preserve"> и (или) работ по капитальному ремонту общего имущества </w:t>
      </w:r>
      <w:r w:rsidRPr="00B6569D">
        <w:rPr>
          <w:sz w:val="28"/>
          <w:szCs w:val="28"/>
        </w:rPr>
        <w:t>в многоквартирном доме, кроме указанных в пунктах 3 и 4 настоящих Методических указаний</w:t>
      </w:r>
      <w:r w:rsidR="00FC7868" w:rsidRPr="00B6569D">
        <w:rPr>
          <w:sz w:val="28"/>
          <w:szCs w:val="28"/>
        </w:rPr>
        <w:t xml:space="preserve">, </w:t>
      </w:r>
      <w:r w:rsidR="00EA0FB1">
        <w:rPr>
          <w:sz w:val="28"/>
          <w:szCs w:val="28"/>
        </w:rPr>
        <w:t>при этом должно быть указание на конкретный вид работ (услуг)</w:t>
      </w:r>
      <w:r w:rsidRPr="00B6569D">
        <w:rPr>
          <w:sz w:val="28"/>
          <w:szCs w:val="28"/>
        </w:rPr>
        <w:t>.</w:t>
      </w:r>
    </w:p>
    <w:p w14:paraId="1ED9DE02" w14:textId="77777777" w:rsidR="002D10E2" w:rsidRPr="00B6569D" w:rsidRDefault="002D10E2" w:rsidP="00532F54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569D">
        <w:rPr>
          <w:sz w:val="28"/>
          <w:szCs w:val="28"/>
        </w:rPr>
        <w:t xml:space="preserve">Законом субъекта Российской Федерации необходимо установить </w:t>
      </w:r>
      <w:r w:rsidR="00024ACF" w:rsidRPr="00B6569D">
        <w:rPr>
          <w:sz w:val="28"/>
          <w:szCs w:val="28"/>
        </w:rPr>
        <w:t xml:space="preserve">требования к </w:t>
      </w:r>
      <w:r w:rsidRPr="00B6569D">
        <w:rPr>
          <w:sz w:val="28"/>
          <w:szCs w:val="28"/>
        </w:rPr>
        <w:t>формировани</w:t>
      </w:r>
      <w:r w:rsidR="00024ACF" w:rsidRPr="00B6569D">
        <w:rPr>
          <w:sz w:val="28"/>
          <w:szCs w:val="28"/>
        </w:rPr>
        <w:t>ю</w:t>
      </w:r>
      <w:r w:rsidRPr="00B6569D">
        <w:rPr>
          <w:sz w:val="28"/>
          <w:szCs w:val="28"/>
        </w:rPr>
        <w:t xml:space="preserve"> и актуализации региональной программы:</w:t>
      </w:r>
    </w:p>
    <w:p w14:paraId="2726B929" w14:textId="456219AD" w:rsidR="002D10E2" w:rsidRPr="00B6569D" w:rsidRDefault="002D10E2" w:rsidP="002D10E2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 w:rsidRPr="00B6569D">
        <w:rPr>
          <w:sz w:val="28"/>
          <w:szCs w:val="28"/>
        </w:rPr>
        <w:t xml:space="preserve">каждый многоквартирный дом субъекта Российской Федерации, соответствующий условиям включения в региональную программу согласно </w:t>
      </w:r>
      <w:r w:rsidR="00AD0F7D" w:rsidRPr="00B6569D">
        <w:rPr>
          <w:sz w:val="28"/>
          <w:szCs w:val="28"/>
        </w:rPr>
        <w:t>пункт</w:t>
      </w:r>
      <w:r w:rsidR="00AD0F7D">
        <w:rPr>
          <w:sz w:val="28"/>
          <w:szCs w:val="28"/>
        </w:rPr>
        <w:t>у</w:t>
      </w:r>
      <w:r w:rsidR="00AD0F7D" w:rsidRPr="00B6569D">
        <w:rPr>
          <w:sz w:val="28"/>
          <w:szCs w:val="28"/>
        </w:rPr>
        <w:t xml:space="preserve"> </w:t>
      </w:r>
      <w:r w:rsidRPr="00B6569D">
        <w:rPr>
          <w:sz w:val="28"/>
          <w:szCs w:val="28"/>
        </w:rPr>
        <w:t>1 части 2 статьи 168 Жилищного кодекса Российской Федерации (далее – Жилищный кодекс) должен быть включён в региональную программу;</w:t>
      </w:r>
    </w:p>
    <w:p w14:paraId="139A29D9" w14:textId="3CD7F9A5" w:rsidR="002D10E2" w:rsidRPr="00B6569D" w:rsidRDefault="002D10E2" w:rsidP="002D10E2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 w:rsidRPr="00B6569D">
        <w:rPr>
          <w:sz w:val="28"/>
          <w:szCs w:val="28"/>
        </w:rPr>
        <w:t>по каждому многоквартирному дому, включенному в региональную программу, должен быть запланирован капитальный ремонт по всем</w:t>
      </w:r>
      <w:r w:rsidR="007844AD" w:rsidRPr="00B6569D">
        <w:rPr>
          <w:sz w:val="28"/>
          <w:szCs w:val="28"/>
        </w:rPr>
        <w:t xml:space="preserve"> установленным законом субъекта Российской Федерации видам работ </w:t>
      </w:r>
      <w:r w:rsidR="007844AD" w:rsidRPr="00B6569D">
        <w:rPr>
          <w:sz w:val="28"/>
          <w:szCs w:val="28"/>
        </w:rPr>
        <w:lastRenderedPageBreak/>
        <w:t>(услуг),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</w:r>
      <w:r w:rsidR="004766FB" w:rsidRPr="00B6569D">
        <w:rPr>
          <w:sz w:val="28"/>
          <w:szCs w:val="28"/>
        </w:rPr>
        <w:t>;</w:t>
      </w:r>
    </w:p>
    <w:p w14:paraId="1C44160B" w14:textId="38910F5C" w:rsidR="00BD37AB" w:rsidRPr="00B6569D" w:rsidRDefault="007D39F7" w:rsidP="003C02BD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 w:rsidRPr="00B6569D">
        <w:rPr>
          <w:sz w:val="28"/>
          <w:szCs w:val="28"/>
        </w:rPr>
        <w:t xml:space="preserve">до проведения </w:t>
      </w:r>
      <w:r w:rsidR="00E80D1C" w:rsidRPr="00B6569D">
        <w:rPr>
          <w:sz w:val="28"/>
          <w:szCs w:val="28"/>
        </w:rPr>
        <w:t xml:space="preserve">обследования технического состояния многоквартирного дома </w:t>
      </w:r>
      <w:r w:rsidR="00577DEF">
        <w:rPr>
          <w:sz w:val="28"/>
          <w:szCs w:val="28"/>
        </w:rPr>
        <w:t>минимальная продолжительность эффективной эксплуатации элементов многоквартирного дома до</w:t>
      </w:r>
      <w:r w:rsidR="00E80D1C" w:rsidRPr="00B6569D">
        <w:rPr>
          <w:sz w:val="28"/>
          <w:szCs w:val="28"/>
        </w:rPr>
        <w:t xml:space="preserve"> проведения капитального ремонта в региональной программе по каждому многоквартирному дому и по каждому виду работ (услуг)</w:t>
      </w:r>
      <w:r w:rsidR="003B4394" w:rsidRPr="00B6569D">
        <w:rPr>
          <w:sz w:val="28"/>
          <w:szCs w:val="28"/>
        </w:rPr>
        <w:t xml:space="preserve">, </w:t>
      </w:r>
      <w:r w:rsidR="004A3155" w:rsidRPr="00B6569D">
        <w:rPr>
          <w:sz w:val="28"/>
          <w:szCs w:val="28"/>
        </w:rPr>
        <w:t>указанному</w:t>
      </w:r>
      <w:r w:rsidR="003B4394" w:rsidRPr="00B6569D">
        <w:rPr>
          <w:sz w:val="28"/>
          <w:szCs w:val="28"/>
        </w:rPr>
        <w:t xml:space="preserve"> в части 2 пункта 6 настоящих Методических указаний</w:t>
      </w:r>
      <w:r w:rsidR="009E160D" w:rsidRPr="00B6569D">
        <w:rPr>
          <w:sz w:val="28"/>
          <w:szCs w:val="28"/>
        </w:rPr>
        <w:t>,</w:t>
      </w:r>
      <w:r w:rsidR="003B4394" w:rsidRPr="00B6569D">
        <w:rPr>
          <w:sz w:val="28"/>
          <w:szCs w:val="28"/>
        </w:rPr>
        <w:t xml:space="preserve"> </w:t>
      </w:r>
      <w:r w:rsidR="00BD37AB" w:rsidRPr="00B6569D">
        <w:rPr>
          <w:sz w:val="28"/>
          <w:szCs w:val="28"/>
        </w:rPr>
        <w:t xml:space="preserve">устанавливаются </w:t>
      </w:r>
      <w:r w:rsidR="003B4394" w:rsidRPr="00B6569D">
        <w:rPr>
          <w:sz w:val="28"/>
          <w:szCs w:val="28"/>
        </w:rPr>
        <w:t>на основании</w:t>
      </w:r>
      <w:r w:rsidR="003C02BD" w:rsidRPr="00B6569D">
        <w:rPr>
          <w:sz w:val="28"/>
          <w:szCs w:val="28"/>
        </w:rPr>
        <w:t xml:space="preserve"> </w:t>
      </w:r>
      <w:r w:rsidR="00577DEF">
        <w:rPr>
          <w:sz w:val="28"/>
          <w:szCs w:val="28"/>
        </w:rPr>
        <w:t xml:space="preserve">Свода правил </w:t>
      </w:r>
      <w:r w:rsidR="00577DEF" w:rsidRPr="00A044BF">
        <w:rPr>
          <w:sz w:val="28"/>
          <w:szCs w:val="28"/>
        </w:rPr>
        <w:t>368.1325800.2017 «Здания жилые. Правила проектирования капитального ремонта»</w:t>
      </w:r>
      <w:r w:rsidR="00E336BD">
        <w:rPr>
          <w:sz w:val="28"/>
          <w:szCs w:val="28"/>
        </w:rPr>
        <w:t xml:space="preserve"> (далее – </w:t>
      </w:r>
      <w:r w:rsidR="00577DEF">
        <w:rPr>
          <w:sz w:val="28"/>
          <w:szCs w:val="28"/>
        </w:rPr>
        <w:t xml:space="preserve">СП </w:t>
      </w:r>
      <w:r w:rsidR="00577DEF" w:rsidRPr="00AD602B">
        <w:rPr>
          <w:sz w:val="28"/>
          <w:szCs w:val="28"/>
        </w:rPr>
        <w:t>368.1325800.2017</w:t>
      </w:r>
      <w:r w:rsidR="00E336BD">
        <w:rPr>
          <w:sz w:val="28"/>
          <w:szCs w:val="28"/>
        </w:rPr>
        <w:t>)</w:t>
      </w:r>
      <w:r w:rsidR="00ED67B5" w:rsidRPr="00B6569D">
        <w:rPr>
          <w:sz w:val="28"/>
          <w:szCs w:val="28"/>
        </w:rPr>
        <w:t xml:space="preserve">, </w:t>
      </w:r>
      <w:r w:rsidR="00F163AE" w:rsidRPr="00B6569D">
        <w:rPr>
          <w:sz w:val="28"/>
          <w:szCs w:val="28"/>
        </w:rPr>
        <w:t xml:space="preserve">если в технической документации на многоквартирный дом не указаны </w:t>
      </w:r>
      <w:r w:rsidR="00577DEF" w:rsidRPr="00B6569D">
        <w:rPr>
          <w:sz w:val="28"/>
          <w:szCs w:val="28"/>
        </w:rPr>
        <w:t>ин</w:t>
      </w:r>
      <w:r w:rsidR="00577DEF">
        <w:rPr>
          <w:sz w:val="28"/>
          <w:szCs w:val="28"/>
        </w:rPr>
        <w:t>ая минимальная продолжительность эффективной эксплуатации элементов многоквартирного дома</w:t>
      </w:r>
      <w:r w:rsidR="00F163AE" w:rsidRPr="00B6569D">
        <w:rPr>
          <w:sz w:val="28"/>
          <w:szCs w:val="28"/>
        </w:rPr>
        <w:t xml:space="preserve">. </w:t>
      </w:r>
    </w:p>
    <w:p w14:paraId="7B0E5DEA" w14:textId="77777777" w:rsidR="003C02BD" w:rsidRPr="00B6569D" w:rsidRDefault="00BD37AB" w:rsidP="003C02BD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 w:rsidRPr="00B6569D">
        <w:rPr>
          <w:sz w:val="28"/>
          <w:szCs w:val="28"/>
        </w:rPr>
        <w:t>п</w:t>
      </w:r>
      <w:r w:rsidR="003C02BD" w:rsidRPr="00B6569D">
        <w:rPr>
          <w:sz w:val="28"/>
          <w:szCs w:val="28"/>
        </w:rPr>
        <w:t xml:space="preserve">осле </w:t>
      </w:r>
      <w:r w:rsidR="004F7FED" w:rsidRPr="00B6569D">
        <w:rPr>
          <w:sz w:val="28"/>
          <w:szCs w:val="28"/>
        </w:rPr>
        <w:t xml:space="preserve">проведения обследования технического состояния многоквартирного дома </w:t>
      </w:r>
      <w:r w:rsidR="003C02BD" w:rsidRPr="00B6569D">
        <w:rPr>
          <w:sz w:val="28"/>
          <w:szCs w:val="28"/>
        </w:rPr>
        <w:t xml:space="preserve">предельные сроки проведения собственниками помещений в таких домах и (или) региональным оператором капитального ремонта многоквартирных домов устанавливаются по итогам </w:t>
      </w:r>
      <w:r w:rsidR="00474CB1" w:rsidRPr="00B6569D">
        <w:rPr>
          <w:sz w:val="28"/>
          <w:szCs w:val="28"/>
        </w:rPr>
        <w:t>такого обследования</w:t>
      </w:r>
      <w:r w:rsidR="003C02BD" w:rsidRPr="00B6569D">
        <w:rPr>
          <w:sz w:val="28"/>
          <w:szCs w:val="28"/>
        </w:rPr>
        <w:t xml:space="preserve"> </w:t>
      </w:r>
      <w:r w:rsidR="004A3155" w:rsidRPr="00B6569D">
        <w:rPr>
          <w:sz w:val="28"/>
          <w:szCs w:val="28"/>
        </w:rPr>
        <w:t>по каждому многоквартирному дому и по каждому виду работ (услуг)</w:t>
      </w:r>
      <w:r w:rsidR="003C02BD" w:rsidRPr="00B6569D">
        <w:rPr>
          <w:sz w:val="28"/>
          <w:szCs w:val="28"/>
        </w:rPr>
        <w:t xml:space="preserve">, </w:t>
      </w:r>
      <w:r w:rsidR="004A3155" w:rsidRPr="00B6569D">
        <w:rPr>
          <w:sz w:val="28"/>
          <w:szCs w:val="28"/>
        </w:rPr>
        <w:t>указанному в части 2 пункта 6 настоящих Методических указаний</w:t>
      </w:r>
      <w:r w:rsidR="003C02BD" w:rsidRPr="00B6569D">
        <w:rPr>
          <w:sz w:val="28"/>
          <w:szCs w:val="28"/>
        </w:rPr>
        <w:t>;</w:t>
      </w:r>
    </w:p>
    <w:p w14:paraId="7135C381" w14:textId="72D5023D" w:rsidR="0012107C" w:rsidRPr="00B6569D" w:rsidRDefault="00D96937" w:rsidP="00494950">
      <w:pPr>
        <w:pStyle w:val="ConsPlusNormal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B6569D">
        <w:rPr>
          <w:color w:val="000000" w:themeColor="text1"/>
          <w:sz w:val="28"/>
          <w:szCs w:val="28"/>
        </w:rPr>
        <w:t xml:space="preserve">при установлении законом субъекта Российской Федерации порядка внесения в региональную программу изменений, связанных с установлением очередных предельных сроков проведения собственниками помещений и (или) региональным оператором капитального ремонта многоквартирных домов </w:t>
      </w:r>
      <w:r w:rsidR="0012107C" w:rsidRPr="00B6569D">
        <w:rPr>
          <w:color w:val="000000" w:themeColor="text1"/>
          <w:sz w:val="28"/>
          <w:szCs w:val="28"/>
        </w:rPr>
        <w:t xml:space="preserve">после </w:t>
      </w:r>
      <w:r w:rsidRPr="00B6569D">
        <w:rPr>
          <w:color w:val="000000" w:themeColor="text1"/>
          <w:sz w:val="28"/>
          <w:szCs w:val="28"/>
        </w:rPr>
        <w:t xml:space="preserve">проведения капитального ремонта общего имущества в многоквартирном доме </w:t>
      </w:r>
      <w:r w:rsidR="0012107C" w:rsidRPr="00B6569D">
        <w:rPr>
          <w:color w:val="000000" w:themeColor="text1"/>
          <w:sz w:val="28"/>
          <w:szCs w:val="28"/>
        </w:rPr>
        <w:t xml:space="preserve">по каждому виду работ (услуг), указанному в части 2 пункта 6 настоящих Методических указаний, </w:t>
      </w:r>
      <w:r w:rsidRPr="00B6569D">
        <w:rPr>
          <w:color w:val="000000" w:themeColor="text1"/>
          <w:sz w:val="28"/>
          <w:szCs w:val="28"/>
        </w:rPr>
        <w:t xml:space="preserve">такие предельные сроки </w:t>
      </w:r>
      <w:r w:rsidR="0012107C" w:rsidRPr="00B6569D">
        <w:rPr>
          <w:color w:val="000000" w:themeColor="text1"/>
          <w:sz w:val="28"/>
          <w:szCs w:val="28"/>
        </w:rPr>
        <w:t xml:space="preserve">устанавливаются </w:t>
      </w:r>
      <w:r w:rsidR="0012107C" w:rsidRPr="00A044BF">
        <w:rPr>
          <w:color w:val="000000" w:themeColor="text1"/>
          <w:sz w:val="28"/>
          <w:szCs w:val="28"/>
        </w:rPr>
        <w:t xml:space="preserve">на основании </w:t>
      </w:r>
      <w:r w:rsidR="00577DEF">
        <w:rPr>
          <w:sz w:val="28"/>
          <w:szCs w:val="28"/>
        </w:rPr>
        <w:t>минимальн</w:t>
      </w:r>
      <w:r w:rsidR="009C2293">
        <w:rPr>
          <w:sz w:val="28"/>
          <w:szCs w:val="28"/>
        </w:rPr>
        <w:t>ой продолжительности</w:t>
      </w:r>
      <w:r w:rsidR="00577DEF">
        <w:rPr>
          <w:sz w:val="28"/>
          <w:szCs w:val="28"/>
        </w:rPr>
        <w:t xml:space="preserve"> эффективной эксплуатации элементов многоквартирного дома</w:t>
      </w:r>
      <w:r w:rsidR="00E336BD" w:rsidRPr="00A044BF">
        <w:rPr>
          <w:color w:val="000000" w:themeColor="text1"/>
          <w:sz w:val="28"/>
          <w:szCs w:val="28"/>
        </w:rPr>
        <w:t xml:space="preserve"> согласно </w:t>
      </w:r>
      <w:r w:rsidR="00577DEF">
        <w:rPr>
          <w:sz w:val="28"/>
          <w:szCs w:val="28"/>
        </w:rPr>
        <w:t xml:space="preserve">СП </w:t>
      </w:r>
      <w:r w:rsidR="00577DEF" w:rsidRPr="00AD602B">
        <w:rPr>
          <w:sz w:val="28"/>
          <w:szCs w:val="28"/>
        </w:rPr>
        <w:t>368.1325800.2017</w:t>
      </w:r>
      <w:r w:rsidRPr="00A044BF">
        <w:rPr>
          <w:color w:val="000000" w:themeColor="text1"/>
          <w:sz w:val="28"/>
          <w:szCs w:val="28"/>
        </w:rPr>
        <w:t xml:space="preserve">и проектного срока эксплуатации многоквартирного дома по данным </w:t>
      </w:r>
      <w:r w:rsidR="006F38AA" w:rsidRPr="00A044BF">
        <w:rPr>
          <w:color w:val="000000" w:themeColor="text1"/>
          <w:sz w:val="28"/>
          <w:szCs w:val="28"/>
        </w:rPr>
        <w:t>технической документации на используемые</w:t>
      </w:r>
      <w:r w:rsidR="00044093" w:rsidRPr="00A044BF">
        <w:rPr>
          <w:color w:val="000000" w:themeColor="text1"/>
          <w:sz w:val="28"/>
          <w:szCs w:val="28"/>
        </w:rPr>
        <w:t xml:space="preserve"> при капитальном ремонте</w:t>
      </w:r>
      <w:r w:rsidR="006F38AA" w:rsidRPr="00A044BF">
        <w:rPr>
          <w:color w:val="000000" w:themeColor="text1"/>
          <w:sz w:val="28"/>
          <w:szCs w:val="28"/>
        </w:rPr>
        <w:t xml:space="preserve"> материалы (технологии),</w:t>
      </w:r>
      <w:r w:rsidR="006F38AA" w:rsidRPr="00B6569D">
        <w:rPr>
          <w:color w:val="000000" w:themeColor="text1"/>
          <w:sz w:val="28"/>
          <w:szCs w:val="28"/>
        </w:rPr>
        <w:t xml:space="preserve"> инженерные системы</w:t>
      </w:r>
      <w:r w:rsidR="00CF40EF" w:rsidRPr="00B6569D">
        <w:rPr>
          <w:color w:val="000000" w:themeColor="text1"/>
          <w:sz w:val="28"/>
          <w:szCs w:val="28"/>
        </w:rPr>
        <w:t>,</w:t>
      </w:r>
      <w:r w:rsidR="00CF40EF" w:rsidRPr="00B6569D">
        <w:rPr>
          <w:sz w:val="28"/>
          <w:szCs w:val="28"/>
        </w:rPr>
        <w:t xml:space="preserve"> с учётом очерёдности проведения таких работ (услуг) на основании пункта 8 настоящих Методических указаний</w:t>
      </w:r>
      <w:r w:rsidR="00494950" w:rsidRPr="00B6569D">
        <w:rPr>
          <w:color w:val="000000" w:themeColor="text1"/>
          <w:sz w:val="28"/>
          <w:szCs w:val="28"/>
        </w:rPr>
        <w:t>.</w:t>
      </w:r>
      <w:r w:rsidR="0036273D" w:rsidRPr="00B6569D">
        <w:rPr>
          <w:color w:val="000000" w:themeColor="text1"/>
          <w:sz w:val="28"/>
          <w:szCs w:val="28"/>
        </w:rPr>
        <w:t xml:space="preserve"> </w:t>
      </w:r>
    </w:p>
    <w:p w14:paraId="369A227A" w14:textId="77777777" w:rsidR="00DB03AC" w:rsidRPr="00B6569D" w:rsidRDefault="00DB03AC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569D">
        <w:rPr>
          <w:sz w:val="28"/>
          <w:szCs w:val="28"/>
        </w:rPr>
        <w:t xml:space="preserve">Законом субъекта Российской Федерации устанавливается форма региональной программы согласно приложению № 1 к </w:t>
      </w:r>
      <w:r w:rsidR="008A3520" w:rsidRPr="00B6569D">
        <w:rPr>
          <w:sz w:val="28"/>
          <w:szCs w:val="28"/>
        </w:rPr>
        <w:t xml:space="preserve">настоящим </w:t>
      </w:r>
      <w:r w:rsidRPr="00B6569D">
        <w:rPr>
          <w:sz w:val="28"/>
          <w:szCs w:val="28"/>
        </w:rPr>
        <w:t>Методическим указаниям.</w:t>
      </w:r>
    </w:p>
    <w:p w14:paraId="52296A7A" w14:textId="77777777" w:rsidR="00B62283" w:rsidRPr="00B6569D" w:rsidRDefault="002F5512" w:rsidP="00CA46F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569D">
        <w:rPr>
          <w:sz w:val="28"/>
          <w:szCs w:val="28"/>
        </w:rPr>
        <w:t>Законом субъекта Российской Федерации устанавливается очередность сроков проведения капитального ремонта общего и</w:t>
      </w:r>
      <w:r w:rsidR="00CA46FA" w:rsidRPr="00B6569D">
        <w:rPr>
          <w:sz w:val="28"/>
          <w:szCs w:val="28"/>
        </w:rPr>
        <w:t>м</w:t>
      </w:r>
      <w:r w:rsidR="00B62283" w:rsidRPr="00B6569D">
        <w:rPr>
          <w:sz w:val="28"/>
          <w:szCs w:val="28"/>
        </w:rPr>
        <w:t>ущества в многоквартирном доме на основании следующих критериев:</w:t>
      </w:r>
    </w:p>
    <w:p w14:paraId="19E6A117" w14:textId="77777777" w:rsidR="00CA46FA" w:rsidRPr="00B6569D" w:rsidRDefault="00CA46FA" w:rsidP="00085DAD">
      <w:pPr>
        <w:pStyle w:val="ConsPlusNormal"/>
        <w:ind w:firstLine="709"/>
        <w:jc w:val="both"/>
        <w:rPr>
          <w:sz w:val="28"/>
          <w:szCs w:val="28"/>
        </w:rPr>
      </w:pPr>
      <w:r w:rsidRPr="00B6569D">
        <w:rPr>
          <w:sz w:val="28"/>
          <w:szCs w:val="28"/>
        </w:rPr>
        <w:lastRenderedPageBreak/>
        <w:t>1) год ввода в эксплуатацию многоквартирного дома</w:t>
      </w:r>
      <w:r w:rsidR="00085DAD" w:rsidRPr="00B6569D">
        <w:rPr>
          <w:sz w:val="28"/>
          <w:szCs w:val="28"/>
        </w:rPr>
        <w:t xml:space="preserve"> (его элемента, секции)</w:t>
      </w:r>
      <w:r w:rsidRPr="00B6569D">
        <w:rPr>
          <w:sz w:val="28"/>
          <w:szCs w:val="28"/>
        </w:rPr>
        <w:t>;</w:t>
      </w:r>
    </w:p>
    <w:p w14:paraId="3FBEAFDE" w14:textId="77777777" w:rsidR="00CA46FA" w:rsidRDefault="00CA46FA" w:rsidP="00CA46FA">
      <w:pPr>
        <w:pStyle w:val="ConsPlusNormal"/>
        <w:ind w:firstLine="709"/>
        <w:jc w:val="both"/>
        <w:rPr>
          <w:sz w:val="28"/>
          <w:szCs w:val="28"/>
        </w:rPr>
      </w:pPr>
      <w:r w:rsidRPr="00B6569D">
        <w:rPr>
          <w:sz w:val="28"/>
          <w:szCs w:val="28"/>
        </w:rPr>
        <w:t>2) дата проведения последнего капитального ремонта многоквартирного дома</w:t>
      </w:r>
      <w:r w:rsidR="00085DAD" w:rsidRPr="00B6569D">
        <w:rPr>
          <w:sz w:val="28"/>
          <w:szCs w:val="28"/>
        </w:rPr>
        <w:t xml:space="preserve"> по каждому </w:t>
      </w:r>
      <w:r w:rsidR="00B36369" w:rsidRPr="00B6569D">
        <w:rPr>
          <w:sz w:val="28"/>
          <w:szCs w:val="28"/>
        </w:rPr>
        <w:t>виду работ</w:t>
      </w:r>
      <w:r w:rsidR="00B36369" w:rsidRPr="00ED67B5">
        <w:rPr>
          <w:sz w:val="28"/>
          <w:szCs w:val="28"/>
        </w:rPr>
        <w:t xml:space="preserve"> (услуг), указанному в части 2 пункта 6 настоящих Методических указаний</w:t>
      </w:r>
      <w:r w:rsidRPr="00CA46FA">
        <w:rPr>
          <w:sz w:val="28"/>
          <w:szCs w:val="28"/>
        </w:rPr>
        <w:t>;</w:t>
      </w:r>
    </w:p>
    <w:p w14:paraId="116DC08D" w14:textId="1FFA8701" w:rsidR="008A3520" w:rsidRPr="00CA46FA" w:rsidRDefault="008A3520" w:rsidP="00CA46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техническое состояние </w:t>
      </w:r>
      <w:r w:rsidR="00AD0F7D">
        <w:rPr>
          <w:sz w:val="28"/>
          <w:szCs w:val="28"/>
        </w:rPr>
        <w:t xml:space="preserve">конструктивного элемента или инженерной системы </w:t>
      </w:r>
      <w:r>
        <w:rPr>
          <w:sz w:val="28"/>
          <w:szCs w:val="28"/>
        </w:rPr>
        <w:t xml:space="preserve">по каждому </w:t>
      </w:r>
      <w:r w:rsidR="00B36369" w:rsidRPr="00ED67B5">
        <w:rPr>
          <w:sz w:val="28"/>
          <w:szCs w:val="28"/>
        </w:rPr>
        <w:t>виду работ (услуг), указанному в части 2 пункта 6 настоящих Методических указаний</w:t>
      </w:r>
      <w:r w:rsidR="00B363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проведенного </w:t>
      </w:r>
      <w:r w:rsidRPr="00ED67B5">
        <w:rPr>
          <w:sz w:val="28"/>
          <w:szCs w:val="28"/>
        </w:rPr>
        <w:t>обследования технического состояния многоквартирного дома</w:t>
      </w:r>
      <w:r>
        <w:rPr>
          <w:sz w:val="28"/>
          <w:szCs w:val="28"/>
        </w:rPr>
        <w:t>.</w:t>
      </w:r>
    </w:p>
    <w:p w14:paraId="3A80A017" w14:textId="77777777" w:rsidR="00997826" w:rsidRPr="00CA46FA" w:rsidRDefault="00997826" w:rsidP="00997826">
      <w:pPr>
        <w:pStyle w:val="ConsPlusNormal"/>
        <w:ind w:firstLine="709"/>
        <w:jc w:val="both"/>
        <w:rPr>
          <w:sz w:val="28"/>
          <w:szCs w:val="28"/>
        </w:rPr>
      </w:pPr>
      <w:r w:rsidRPr="00CA46FA">
        <w:rPr>
          <w:sz w:val="28"/>
          <w:szCs w:val="28"/>
        </w:rPr>
        <w:t>При определении очередности проведения капитального ремонта общего имущества многоквартирных домов</w:t>
      </w:r>
      <w:r w:rsidR="00760A8C">
        <w:rPr>
          <w:sz w:val="28"/>
          <w:szCs w:val="28"/>
        </w:rPr>
        <w:t xml:space="preserve">, </w:t>
      </w:r>
      <w:r w:rsidRPr="00CA46FA">
        <w:rPr>
          <w:sz w:val="28"/>
          <w:szCs w:val="28"/>
        </w:rPr>
        <w:t>устанавливается следующий порядок</w:t>
      </w:r>
      <w:r w:rsidR="00B36369">
        <w:rPr>
          <w:sz w:val="28"/>
          <w:szCs w:val="28"/>
        </w:rPr>
        <w:t xml:space="preserve"> по каждому </w:t>
      </w:r>
      <w:r w:rsidR="00B36369" w:rsidRPr="00ED67B5">
        <w:rPr>
          <w:sz w:val="28"/>
          <w:szCs w:val="28"/>
        </w:rPr>
        <w:t>виду работ (услуг), указанному в части 2 пункта 6 настоящих Методических указаний</w:t>
      </w:r>
      <w:r w:rsidRPr="00CA46FA">
        <w:rPr>
          <w:sz w:val="28"/>
          <w:szCs w:val="28"/>
        </w:rPr>
        <w:t>:</w:t>
      </w:r>
    </w:p>
    <w:p w14:paraId="738A550A" w14:textId="77777777" w:rsidR="00CA46FA" w:rsidRPr="00CA46FA" w:rsidRDefault="00C65D79" w:rsidP="00CA46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260C7">
        <w:rPr>
          <w:sz w:val="28"/>
          <w:szCs w:val="28"/>
        </w:rPr>
        <w:t>О</w:t>
      </w:r>
      <w:r w:rsidR="00577167">
        <w:rPr>
          <w:sz w:val="28"/>
          <w:szCs w:val="28"/>
        </w:rPr>
        <w:t>пределяется г</w:t>
      </w:r>
      <w:r w:rsidR="00CA46FA" w:rsidRPr="00CA46FA">
        <w:rPr>
          <w:sz w:val="28"/>
          <w:szCs w:val="28"/>
        </w:rPr>
        <w:t>од ввода в эксплуатацию многоквартирного дома</w:t>
      </w:r>
      <w:r w:rsidR="00B36369">
        <w:rPr>
          <w:sz w:val="28"/>
          <w:szCs w:val="28"/>
        </w:rPr>
        <w:t xml:space="preserve"> или год ввода инженерной системы, оборудования и иных элементов многоквартирного дома, по которым запланировано проведение капитального ремонта</w:t>
      </w:r>
      <w:r w:rsidR="004260C7">
        <w:rPr>
          <w:sz w:val="28"/>
          <w:szCs w:val="28"/>
        </w:rPr>
        <w:t>.</w:t>
      </w:r>
    </w:p>
    <w:p w14:paraId="1CED53CD" w14:textId="77777777" w:rsidR="00577167" w:rsidRDefault="00577167" w:rsidP="005771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60C7">
        <w:rPr>
          <w:sz w:val="28"/>
          <w:szCs w:val="28"/>
        </w:rPr>
        <w:t>О</w:t>
      </w:r>
      <w:r>
        <w:rPr>
          <w:sz w:val="28"/>
          <w:szCs w:val="28"/>
        </w:rPr>
        <w:t>пределяется д</w:t>
      </w:r>
      <w:r w:rsidRPr="00CA46FA">
        <w:rPr>
          <w:sz w:val="28"/>
          <w:szCs w:val="28"/>
        </w:rPr>
        <w:t>ата проведения последнего капитального ремонта многоквартирного дома</w:t>
      </w:r>
      <w:r>
        <w:rPr>
          <w:sz w:val="28"/>
          <w:szCs w:val="28"/>
        </w:rPr>
        <w:t xml:space="preserve"> или инженерной системы, оборудования и иных элементов многоквартирного дома, по которым запланировано проведение капитального ремонта</w:t>
      </w:r>
      <w:r w:rsidR="004260C7">
        <w:rPr>
          <w:sz w:val="28"/>
          <w:szCs w:val="28"/>
        </w:rPr>
        <w:t>.</w:t>
      </w:r>
    </w:p>
    <w:p w14:paraId="7FC030DC" w14:textId="39518B3D" w:rsidR="00894A4A" w:rsidRDefault="00894A4A" w:rsidP="005771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Определяется техническое состояние конструктивного элемента или инженерной системы</w:t>
      </w:r>
      <w:r w:rsidR="00B55653">
        <w:rPr>
          <w:sz w:val="28"/>
          <w:szCs w:val="28"/>
        </w:rPr>
        <w:t xml:space="preserve"> и даётся оценка технического состояния и (или) определяется физический износ</w:t>
      </w:r>
      <w:r w:rsidR="00B55653" w:rsidRPr="00B55653">
        <w:rPr>
          <w:sz w:val="28"/>
          <w:szCs w:val="28"/>
        </w:rPr>
        <w:t xml:space="preserve"> </w:t>
      </w:r>
      <w:r w:rsidR="00B55653">
        <w:rPr>
          <w:sz w:val="28"/>
          <w:szCs w:val="28"/>
        </w:rPr>
        <w:t>конструктивного элемента или инженерной системы многоквартирного дома</w:t>
      </w:r>
      <w:r>
        <w:rPr>
          <w:sz w:val="28"/>
          <w:szCs w:val="28"/>
        </w:rPr>
        <w:t xml:space="preserve">. </w:t>
      </w:r>
    </w:p>
    <w:p w14:paraId="57B499FE" w14:textId="62B398F5" w:rsidR="001A2AC2" w:rsidRDefault="00D74C11" w:rsidP="005771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7167">
        <w:rPr>
          <w:sz w:val="28"/>
          <w:szCs w:val="28"/>
        </w:rPr>
        <w:t xml:space="preserve">) </w:t>
      </w:r>
      <w:r w:rsidR="006F208C">
        <w:rPr>
          <w:sz w:val="28"/>
          <w:szCs w:val="28"/>
        </w:rPr>
        <w:t xml:space="preserve">До момента проведения оценки технического состояния </w:t>
      </w:r>
      <w:r w:rsidR="0077212C">
        <w:rPr>
          <w:sz w:val="28"/>
          <w:szCs w:val="28"/>
        </w:rPr>
        <w:t xml:space="preserve">конструктивных элементов или инженерных систем </w:t>
      </w:r>
      <w:r w:rsidR="006F208C">
        <w:rPr>
          <w:sz w:val="28"/>
          <w:szCs w:val="28"/>
        </w:rPr>
        <w:t xml:space="preserve">многоквартирных домов на </w:t>
      </w:r>
      <w:r w:rsidR="00577167">
        <w:rPr>
          <w:sz w:val="28"/>
          <w:szCs w:val="28"/>
        </w:rPr>
        <w:t>основании данных, указанных в подпунктах а</w:t>
      </w:r>
      <w:r w:rsidR="00A8348E">
        <w:rPr>
          <w:sz w:val="28"/>
          <w:szCs w:val="28"/>
        </w:rPr>
        <w:t>,</w:t>
      </w:r>
      <w:r w:rsidR="00577167">
        <w:rPr>
          <w:sz w:val="28"/>
          <w:szCs w:val="28"/>
        </w:rPr>
        <w:t xml:space="preserve"> б пункта 8 настоящих Методических указаний, </w:t>
      </w:r>
      <w:r w:rsidR="000D623A">
        <w:rPr>
          <w:sz w:val="28"/>
          <w:szCs w:val="28"/>
        </w:rPr>
        <w:t>формируется очередность проведения капитального ремонта каждого</w:t>
      </w:r>
      <w:r w:rsidR="00DF4477">
        <w:rPr>
          <w:sz w:val="28"/>
          <w:szCs w:val="28"/>
        </w:rPr>
        <w:t xml:space="preserve"> </w:t>
      </w:r>
      <w:r w:rsidR="00DF4477" w:rsidRPr="00ED67B5">
        <w:rPr>
          <w:sz w:val="28"/>
          <w:szCs w:val="28"/>
        </w:rPr>
        <w:t>вид</w:t>
      </w:r>
      <w:r w:rsidR="00DF4477">
        <w:rPr>
          <w:sz w:val="28"/>
          <w:szCs w:val="28"/>
        </w:rPr>
        <w:t>а</w:t>
      </w:r>
      <w:r w:rsidR="00DF4477" w:rsidRPr="00ED67B5">
        <w:rPr>
          <w:sz w:val="28"/>
          <w:szCs w:val="28"/>
        </w:rPr>
        <w:t xml:space="preserve"> работ (услуг)</w:t>
      </w:r>
      <w:r w:rsidR="00DF4477">
        <w:rPr>
          <w:sz w:val="28"/>
          <w:szCs w:val="28"/>
        </w:rPr>
        <w:t>. При этом</w:t>
      </w:r>
      <w:r w:rsidR="00DA5D45">
        <w:rPr>
          <w:sz w:val="28"/>
          <w:szCs w:val="28"/>
        </w:rPr>
        <w:t>,</w:t>
      </w:r>
      <w:r w:rsidR="005314DA">
        <w:rPr>
          <w:sz w:val="28"/>
          <w:szCs w:val="28"/>
        </w:rPr>
        <w:t xml:space="preserve"> </w:t>
      </w:r>
      <w:r w:rsidR="00DF4477">
        <w:rPr>
          <w:sz w:val="28"/>
          <w:szCs w:val="28"/>
        </w:rPr>
        <w:t>к г</w:t>
      </w:r>
      <w:r w:rsidR="00DF4477" w:rsidRPr="00CA46FA">
        <w:rPr>
          <w:sz w:val="28"/>
          <w:szCs w:val="28"/>
        </w:rPr>
        <w:t>од</w:t>
      </w:r>
      <w:r w:rsidR="00DF4477">
        <w:rPr>
          <w:sz w:val="28"/>
          <w:szCs w:val="28"/>
        </w:rPr>
        <w:t>у</w:t>
      </w:r>
      <w:r w:rsidR="00DF4477" w:rsidRPr="00CA46FA">
        <w:rPr>
          <w:sz w:val="28"/>
          <w:szCs w:val="28"/>
        </w:rPr>
        <w:t xml:space="preserve"> ввода в эксплуатацию многоквартирного дома</w:t>
      </w:r>
      <w:r w:rsidR="00DF4477">
        <w:rPr>
          <w:sz w:val="28"/>
          <w:szCs w:val="28"/>
        </w:rPr>
        <w:t xml:space="preserve"> или год</w:t>
      </w:r>
      <w:r w:rsidR="005314DA">
        <w:rPr>
          <w:sz w:val="28"/>
          <w:szCs w:val="28"/>
        </w:rPr>
        <w:t>у</w:t>
      </w:r>
      <w:r w:rsidR="00DF4477">
        <w:rPr>
          <w:sz w:val="28"/>
          <w:szCs w:val="28"/>
        </w:rPr>
        <w:t xml:space="preserve"> ввода инженерной системы, оборудования и иных элементов многоквартирного дома, по </w:t>
      </w:r>
      <w:r w:rsidR="00F400DD" w:rsidRPr="00102499">
        <w:rPr>
          <w:sz w:val="28"/>
          <w:szCs w:val="28"/>
        </w:rPr>
        <w:t xml:space="preserve"> </w:t>
      </w:r>
      <w:r w:rsidR="00937CC4" w:rsidRPr="00102499">
        <w:rPr>
          <w:sz w:val="28"/>
          <w:szCs w:val="28"/>
        </w:rPr>
        <w:t xml:space="preserve">  </w:t>
      </w:r>
      <w:r w:rsidR="00DF4477">
        <w:rPr>
          <w:sz w:val="28"/>
          <w:szCs w:val="28"/>
        </w:rPr>
        <w:t>которым запланировано проведение капитального ремонта</w:t>
      </w:r>
      <w:r w:rsidR="005314DA">
        <w:rPr>
          <w:sz w:val="28"/>
          <w:szCs w:val="28"/>
        </w:rPr>
        <w:t xml:space="preserve"> (</w:t>
      </w:r>
      <w:r w:rsidR="00DF4477">
        <w:rPr>
          <w:sz w:val="28"/>
          <w:szCs w:val="28"/>
        </w:rPr>
        <w:t>или</w:t>
      </w:r>
      <w:r w:rsidR="005314DA">
        <w:rPr>
          <w:sz w:val="28"/>
          <w:szCs w:val="28"/>
        </w:rPr>
        <w:t>, при наличии,</w:t>
      </w:r>
      <w:r w:rsidR="00DF4477">
        <w:rPr>
          <w:sz w:val="28"/>
          <w:szCs w:val="28"/>
        </w:rPr>
        <w:t xml:space="preserve"> к году проведения </w:t>
      </w:r>
      <w:r w:rsidR="005314DA" w:rsidRPr="00802710">
        <w:rPr>
          <w:sz w:val="28"/>
          <w:szCs w:val="28"/>
        </w:rPr>
        <w:t xml:space="preserve">последнего </w:t>
      </w:r>
      <w:r w:rsidR="00DF4477" w:rsidRPr="009C2293">
        <w:rPr>
          <w:sz w:val="28"/>
          <w:szCs w:val="28"/>
        </w:rPr>
        <w:t xml:space="preserve">капитального ремонта таких систем, оборудования и иных элементов) </w:t>
      </w:r>
      <w:r w:rsidR="00DF4477" w:rsidRPr="00E04F1C">
        <w:rPr>
          <w:sz w:val="28"/>
          <w:szCs w:val="28"/>
        </w:rPr>
        <w:t>при</w:t>
      </w:r>
      <w:r w:rsidR="00DF4477" w:rsidRPr="00802710">
        <w:rPr>
          <w:sz w:val="28"/>
          <w:szCs w:val="28"/>
        </w:rPr>
        <w:t xml:space="preserve">бавляется </w:t>
      </w:r>
      <w:r w:rsidR="00802710" w:rsidRPr="00E04F1C">
        <w:rPr>
          <w:sz w:val="28"/>
          <w:szCs w:val="28"/>
        </w:rPr>
        <w:t>минимальная продолжительность эффективной эксплуатации элементов многоквартирного дома</w:t>
      </w:r>
      <w:r w:rsidR="00802710" w:rsidRPr="00802710">
        <w:rPr>
          <w:sz w:val="28"/>
          <w:szCs w:val="28"/>
        </w:rPr>
        <w:t xml:space="preserve"> </w:t>
      </w:r>
      <w:r w:rsidR="00DA5D45" w:rsidRPr="00802710">
        <w:rPr>
          <w:color w:val="000000" w:themeColor="text1"/>
          <w:sz w:val="28"/>
          <w:szCs w:val="28"/>
        </w:rPr>
        <w:t>согласно</w:t>
      </w:r>
      <w:r w:rsidR="00DF4477">
        <w:rPr>
          <w:color w:val="000000" w:themeColor="text1"/>
          <w:sz w:val="28"/>
          <w:szCs w:val="28"/>
        </w:rPr>
        <w:t xml:space="preserve"> </w:t>
      </w:r>
      <w:r w:rsidR="00DF4477">
        <w:rPr>
          <w:sz w:val="28"/>
          <w:szCs w:val="28"/>
        </w:rPr>
        <w:t>частя</w:t>
      </w:r>
      <w:r w:rsidR="00DA5D45">
        <w:rPr>
          <w:sz w:val="28"/>
          <w:szCs w:val="28"/>
        </w:rPr>
        <w:t>м</w:t>
      </w:r>
      <w:r w:rsidR="00DF4477">
        <w:rPr>
          <w:sz w:val="28"/>
          <w:szCs w:val="28"/>
        </w:rPr>
        <w:t xml:space="preserve"> 3-5 пункта 6 настоящих Методических указаний.</w:t>
      </w:r>
      <w:r w:rsidR="00760A8C">
        <w:rPr>
          <w:sz w:val="28"/>
          <w:szCs w:val="28"/>
        </w:rPr>
        <w:t xml:space="preserve"> После </w:t>
      </w:r>
      <w:r w:rsidR="00EB571C">
        <w:rPr>
          <w:sz w:val="28"/>
          <w:szCs w:val="28"/>
        </w:rPr>
        <w:t>этого</w:t>
      </w:r>
      <w:r w:rsidR="00760A8C">
        <w:rPr>
          <w:sz w:val="28"/>
          <w:szCs w:val="28"/>
        </w:rPr>
        <w:t xml:space="preserve"> по каждому </w:t>
      </w:r>
      <w:r w:rsidR="00760A8C" w:rsidRPr="00ED67B5">
        <w:rPr>
          <w:sz w:val="28"/>
          <w:szCs w:val="28"/>
        </w:rPr>
        <w:t>вид</w:t>
      </w:r>
      <w:r w:rsidR="00760A8C">
        <w:rPr>
          <w:sz w:val="28"/>
          <w:szCs w:val="28"/>
        </w:rPr>
        <w:t xml:space="preserve">у </w:t>
      </w:r>
      <w:r w:rsidR="00760A8C" w:rsidRPr="00ED67B5">
        <w:rPr>
          <w:sz w:val="28"/>
          <w:szCs w:val="28"/>
        </w:rPr>
        <w:t>работ (услуг)</w:t>
      </w:r>
      <w:r w:rsidR="00760A8C">
        <w:rPr>
          <w:sz w:val="28"/>
          <w:szCs w:val="28"/>
        </w:rPr>
        <w:t xml:space="preserve"> формируется очередность проведения работ по всем многоквартирным домам, входящим в региональную программу. При этом такая очередность формируется отдельно по </w:t>
      </w:r>
      <w:r w:rsidR="0008114C">
        <w:rPr>
          <w:sz w:val="28"/>
          <w:szCs w:val="28"/>
        </w:rPr>
        <w:t>муниципальны</w:t>
      </w:r>
      <w:r w:rsidR="00EB571C">
        <w:rPr>
          <w:sz w:val="28"/>
          <w:szCs w:val="28"/>
        </w:rPr>
        <w:t>м</w:t>
      </w:r>
      <w:r w:rsidR="0008114C">
        <w:rPr>
          <w:sz w:val="28"/>
          <w:szCs w:val="28"/>
        </w:rPr>
        <w:t xml:space="preserve"> образовани</w:t>
      </w:r>
      <w:r w:rsidR="00EB571C">
        <w:rPr>
          <w:sz w:val="28"/>
          <w:szCs w:val="28"/>
        </w:rPr>
        <w:t xml:space="preserve">ям, входящим в состав субъекта Российской Федерации. </w:t>
      </w:r>
    </w:p>
    <w:p w14:paraId="468479CB" w14:textId="259F653D" w:rsidR="00577167" w:rsidRDefault="00EB571C" w:rsidP="00577167">
      <w:pPr>
        <w:pStyle w:val="ConsPlusNormal"/>
        <w:ind w:firstLine="709"/>
        <w:jc w:val="both"/>
        <w:rPr>
          <w:sz w:val="28"/>
          <w:szCs w:val="28"/>
        </w:rPr>
      </w:pPr>
      <w:r w:rsidRPr="00CA46FA">
        <w:rPr>
          <w:sz w:val="28"/>
          <w:szCs w:val="28"/>
        </w:rPr>
        <w:t xml:space="preserve">Приоритет отдается многоквартирным домам, обладающим наиболее продолжительным периодом эксплуатации </w:t>
      </w:r>
      <w:r>
        <w:rPr>
          <w:sz w:val="28"/>
          <w:szCs w:val="28"/>
        </w:rPr>
        <w:t xml:space="preserve">(годом ввода инженерной системы, оборудования и иных элементов многоквартирного дома) </w:t>
      </w:r>
      <w:r w:rsidRPr="00CA46FA">
        <w:rPr>
          <w:sz w:val="28"/>
          <w:szCs w:val="28"/>
        </w:rPr>
        <w:t>с момента ввода в эксплуатацию</w:t>
      </w:r>
      <w:r>
        <w:rPr>
          <w:sz w:val="28"/>
          <w:szCs w:val="28"/>
        </w:rPr>
        <w:t xml:space="preserve"> (или, при наличии, годом проведения последнего </w:t>
      </w:r>
      <w:r>
        <w:rPr>
          <w:sz w:val="28"/>
          <w:szCs w:val="28"/>
        </w:rPr>
        <w:lastRenderedPageBreak/>
        <w:t>капитального ремонта таких систем, оборудования и иных элементов)</w:t>
      </w:r>
      <w:r w:rsidRPr="00CA46FA">
        <w:rPr>
          <w:sz w:val="28"/>
          <w:szCs w:val="28"/>
        </w:rPr>
        <w:t xml:space="preserve">. Очередность следования многоквартирных домов определяется в порядке уменьшения длительности эксплуатации с момента </w:t>
      </w:r>
      <w:r>
        <w:rPr>
          <w:sz w:val="28"/>
          <w:szCs w:val="28"/>
        </w:rPr>
        <w:t>ввода в эксплуатацию (последнего капитального ремонта) по каждому виду работ (услуг)</w:t>
      </w:r>
      <w:r w:rsidR="004260C7">
        <w:rPr>
          <w:sz w:val="28"/>
          <w:szCs w:val="28"/>
        </w:rPr>
        <w:t>.</w:t>
      </w:r>
    </w:p>
    <w:p w14:paraId="63413663" w14:textId="5A18A67A" w:rsidR="00EB571C" w:rsidRDefault="00D74C11" w:rsidP="005771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571C">
        <w:rPr>
          <w:sz w:val="28"/>
          <w:szCs w:val="28"/>
        </w:rPr>
        <w:t xml:space="preserve">) </w:t>
      </w:r>
      <w:r w:rsidR="00683729">
        <w:rPr>
          <w:sz w:val="28"/>
          <w:szCs w:val="28"/>
        </w:rPr>
        <w:t>Приоритет</w:t>
      </w:r>
      <w:r w:rsidR="00F3648D">
        <w:rPr>
          <w:sz w:val="28"/>
          <w:szCs w:val="28"/>
        </w:rPr>
        <w:t xml:space="preserve"> при определении очередности должен отдаваться тем видам работ (услуг), которые имеют наибольшее отношение</w:t>
      </w:r>
      <w:r w:rsidR="00683729">
        <w:rPr>
          <w:sz w:val="28"/>
          <w:szCs w:val="28"/>
        </w:rPr>
        <w:t xml:space="preserve"> периода эксплуатаци</w:t>
      </w:r>
      <w:r w:rsidR="006B281D">
        <w:rPr>
          <w:sz w:val="28"/>
          <w:szCs w:val="28"/>
        </w:rPr>
        <w:t>и</w:t>
      </w:r>
      <w:r w:rsidR="00683729">
        <w:rPr>
          <w:sz w:val="28"/>
          <w:szCs w:val="28"/>
        </w:rPr>
        <w:t xml:space="preserve"> к </w:t>
      </w:r>
      <w:r w:rsidR="000C1E1F">
        <w:rPr>
          <w:sz w:val="28"/>
          <w:szCs w:val="28"/>
        </w:rPr>
        <w:t>минимальной продолжительности эффективной эксплуатации элементов многоквартирного дома</w:t>
      </w:r>
      <w:r w:rsidR="00F3648D" w:rsidRPr="006B281D">
        <w:rPr>
          <w:sz w:val="28"/>
          <w:szCs w:val="28"/>
        </w:rPr>
        <w:t xml:space="preserve">, а также </w:t>
      </w:r>
      <w:r w:rsidR="006B281D" w:rsidRPr="006B281D">
        <w:rPr>
          <w:sz w:val="28"/>
          <w:szCs w:val="28"/>
        </w:rPr>
        <w:t>виды работ (услуг) более всего влияющие на безопасность проживания граждан в многоквартирном доме</w:t>
      </w:r>
      <w:r w:rsidR="00F3648D" w:rsidRPr="006B281D">
        <w:rPr>
          <w:sz w:val="28"/>
          <w:szCs w:val="28"/>
        </w:rPr>
        <w:t>.</w:t>
      </w:r>
      <w:r w:rsidR="00FA6D6F">
        <w:rPr>
          <w:sz w:val="28"/>
          <w:szCs w:val="28"/>
        </w:rPr>
        <w:t xml:space="preserve"> З</w:t>
      </w:r>
      <w:r w:rsidR="00FA6D6F" w:rsidRPr="00EB34C4">
        <w:rPr>
          <w:sz w:val="28"/>
          <w:szCs w:val="28"/>
        </w:rPr>
        <w:t>аконом</w:t>
      </w:r>
      <w:r w:rsidR="00FA6D6F">
        <w:rPr>
          <w:sz w:val="28"/>
          <w:szCs w:val="28"/>
        </w:rPr>
        <w:t xml:space="preserve"> субъекта Российской Федерации</w:t>
      </w:r>
      <w:r w:rsidR="00FA6D6F" w:rsidRPr="00EB34C4">
        <w:rPr>
          <w:sz w:val="28"/>
          <w:szCs w:val="28"/>
        </w:rPr>
        <w:t xml:space="preserve"> могут быть</w:t>
      </w:r>
      <w:r w:rsidR="00FA6D6F">
        <w:rPr>
          <w:sz w:val="28"/>
          <w:szCs w:val="28"/>
        </w:rPr>
        <w:t xml:space="preserve"> установлены иные приоритеты</w:t>
      </w:r>
      <w:r w:rsidR="00FA6D6F" w:rsidRPr="00FA6D6F">
        <w:rPr>
          <w:sz w:val="28"/>
          <w:szCs w:val="28"/>
        </w:rPr>
        <w:t xml:space="preserve"> </w:t>
      </w:r>
      <w:r w:rsidR="00FA6D6F">
        <w:rPr>
          <w:sz w:val="28"/>
          <w:szCs w:val="28"/>
        </w:rPr>
        <w:t>при определении очередности проведения капитального ремонта по видам работ (услуг).</w:t>
      </w:r>
    </w:p>
    <w:p w14:paraId="3F41266D" w14:textId="44209829" w:rsidR="006F208C" w:rsidRDefault="006F208C" w:rsidP="006F20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После проведения оценки технического состояния </w:t>
      </w:r>
      <w:r w:rsidR="0077212C">
        <w:rPr>
          <w:sz w:val="28"/>
          <w:szCs w:val="28"/>
        </w:rPr>
        <w:t>конструктивных элементов или инженерных систем</w:t>
      </w:r>
      <w:r>
        <w:rPr>
          <w:sz w:val="28"/>
          <w:szCs w:val="28"/>
        </w:rPr>
        <w:t xml:space="preserve"> многоквартирных домов, формируется очередность проведения капитального ремонта каждого </w:t>
      </w:r>
      <w:r w:rsidRPr="00ED67B5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ED67B5">
        <w:rPr>
          <w:sz w:val="28"/>
          <w:szCs w:val="28"/>
        </w:rPr>
        <w:t xml:space="preserve"> работ (услуг)</w:t>
      </w:r>
      <w:r>
        <w:rPr>
          <w:sz w:val="28"/>
          <w:szCs w:val="28"/>
        </w:rPr>
        <w:t xml:space="preserve">. При этом такая очередность формируется отдельно по муниципальным образованиям, входящим в состав субъекта Российской Федерации. </w:t>
      </w:r>
    </w:p>
    <w:p w14:paraId="6E464A9D" w14:textId="77777777" w:rsidR="00A044BF" w:rsidRDefault="006F208C" w:rsidP="006F208C">
      <w:pPr>
        <w:pStyle w:val="ConsPlusNormal"/>
        <w:ind w:firstLine="709"/>
        <w:jc w:val="both"/>
        <w:rPr>
          <w:sz w:val="28"/>
          <w:szCs w:val="28"/>
        </w:rPr>
      </w:pPr>
      <w:r w:rsidRPr="00CA46FA">
        <w:rPr>
          <w:sz w:val="28"/>
          <w:szCs w:val="28"/>
        </w:rPr>
        <w:t xml:space="preserve">Приоритет отдается </w:t>
      </w:r>
      <w:r w:rsidR="005E45EB">
        <w:rPr>
          <w:sz w:val="28"/>
          <w:szCs w:val="28"/>
        </w:rPr>
        <w:t>конструктивным элементам или инженерным системам многоквартирного дома</w:t>
      </w:r>
      <w:r w:rsidRPr="00CA46FA">
        <w:rPr>
          <w:sz w:val="28"/>
          <w:szCs w:val="28"/>
        </w:rPr>
        <w:t xml:space="preserve">, обладающим наиболее </w:t>
      </w:r>
      <w:r w:rsidR="005E45EB">
        <w:rPr>
          <w:sz w:val="28"/>
          <w:szCs w:val="28"/>
        </w:rPr>
        <w:t>наихудшей оценкой технического состояния и (или) наивысшим уровнем физического износа</w:t>
      </w:r>
      <w:r w:rsidRPr="00CA46FA">
        <w:rPr>
          <w:sz w:val="28"/>
          <w:szCs w:val="28"/>
        </w:rPr>
        <w:t xml:space="preserve">. Очередность следования многоквартирных домов определяется в порядке </w:t>
      </w:r>
      <w:r w:rsidR="005E45EB">
        <w:rPr>
          <w:sz w:val="28"/>
          <w:szCs w:val="28"/>
        </w:rPr>
        <w:t xml:space="preserve">улучшения оценки технического состояния и (или) </w:t>
      </w:r>
      <w:r w:rsidRPr="00CA46FA">
        <w:rPr>
          <w:sz w:val="28"/>
          <w:szCs w:val="28"/>
        </w:rPr>
        <w:t xml:space="preserve">уменьшения </w:t>
      </w:r>
      <w:r w:rsidR="005E45EB">
        <w:rPr>
          <w:sz w:val="28"/>
          <w:szCs w:val="28"/>
        </w:rPr>
        <w:t>уровня физического износа</w:t>
      </w:r>
      <w:r>
        <w:rPr>
          <w:sz w:val="28"/>
          <w:szCs w:val="28"/>
        </w:rPr>
        <w:t xml:space="preserve"> по каждому виду работ (услуг)</w:t>
      </w:r>
      <w:r w:rsidR="00A044BF">
        <w:rPr>
          <w:sz w:val="28"/>
          <w:szCs w:val="28"/>
        </w:rPr>
        <w:t>,</w:t>
      </w:r>
    </w:p>
    <w:p w14:paraId="57D06568" w14:textId="69F52A0E" w:rsidR="00951D73" w:rsidRDefault="006F208C" w:rsidP="006F208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61BA">
        <w:rPr>
          <w:sz w:val="28"/>
          <w:szCs w:val="28"/>
        </w:rPr>
        <w:t xml:space="preserve">) </w:t>
      </w:r>
      <w:r w:rsidR="00FA5A4D">
        <w:rPr>
          <w:sz w:val="28"/>
          <w:szCs w:val="28"/>
        </w:rPr>
        <w:t>О</w:t>
      </w:r>
      <w:r w:rsidR="00EB34C4" w:rsidRPr="00EB34C4">
        <w:rPr>
          <w:sz w:val="28"/>
          <w:szCs w:val="28"/>
        </w:rPr>
        <w:t>чередность проведения капитального ремонта определяется исходя из критериев, которые установлены законом субъекта Российской Федерации и могут быть дифференцированы по муниципальным образованиям</w:t>
      </w:r>
      <w:r w:rsidR="00951D73">
        <w:rPr>
          <w:sz w:val="28"/>
          <w:szCs w:val="28"/>
        </w:rPr>
        <w:t xml:space="preserve"> в зависимости от:</w:t>
      </w:r>
    </w:p>
    <w:p w14:paraId="70CF20C4" w14:textId="77777777" w:rsidR="00951D73" w:rsidRDefault="00951D73" w:rsidP="00EB34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</w:t>
      </w:r>
      <w:r w:rsidR="004515A2">
        <w:rPr>
          <w:sz w:val="28"/>
          <w:szCs w:val="28"/>
        </w:rPr>
        <w:t>и (серии</w:t>
      </w:r>
      <w:r>
        <w:rPr>
          <w:sz w:val="28"/>
          <w:szCs w:val="28"/>
        </w:rPr>
        <w:t>)</w:t>
      </w:r>
      <w:r w:rsidR="004515A2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>,</w:t>
      </w:r>
    </w:p>
    <w:p w14:paraId="5529052D" w14:textId="1D5560A7" w:rsidR="00951D73" w:rsidRDefault="0042206F" w:rsidP="00EB34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этажность и материал стен,</w:t>
      </w:r>
    </w:p>
    <w:p w14:paraId="21B8607F" w14:textId="77777777" w:rsidR="00EB34C4" w:rsidRPr="00EB34C4" w:rsidRDefault="00951D73" w:rsidP="00EB34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критериев</w:t>
      </w:r>
      <w:r w:rsidR="00EB34C4">
        <w:rPr>
          <w:sz w:val="28"/>
          <w:szCs w:val="28"/>
        </w:rPr>
        <w:t>.</w:t>
      </w:r>
    </w:p>
    <w:p w14:paraId="395AB71D" w14:textId="553E5CC7" w:rsidR="00CA46FA" w:rsidRPr="00CA46FA" w:rsidRDefault="006F208C" w:rsidP="00CA46FA">
      <w:pPr>
        <w:pStyle w:val="ConsPlusNormal"/>
        <w:ind w:firstLine="709"/>
        <w:jc w:val="both"/>
        <w:rPr>
          <w:sz w:val="28"/>
          <w:szCs w:val="28"/>
        </w:rPr>
      </w:pPr>
      <w:bookmarkStart w:id="0" w:name="P151"/>
      <w:bookmarkEnd w:id="0"/>
      <w:r>
        <w:rPr>
          <w:sz w:val="28"/>
          <w:szCs w:val="28"/>
        </w:rPr>
        <w:t>з</w:t>
      </w:r>
      <w:r w:rsidR="00F6663A">
        <w:rPr>
          <w:sz w:val="28"/>
          <w:szCs w:val="28"/>
        </w:rPr>
        <w:t xml:space="preserve">) </w:t>
      </w:r>
      <w:r w:rsidR="00CA46FA" w:rsidRPr="00CA46FA">
        <w:rPr>
          <w:sz w:val="28"/>
          <w:szCs w:val="28"/>
        </w:rPr>
        <w:t>В случае если применение всех критериев показало, что в многоквартирном доме должен быть проведен капитальный ремонт внутридомовых инженерных систем водоснабжения, водоотведения</w:t>
      </w:r>
      <w:r w:rsidR="00E0190A">
        <w:rPr>
          <w:sz w:val="28"/>
          <w:szCs w:val="28"/>
        </w:rPr>
        <w:t>,</w:t>
      </w:r>
      <w:r w:rsidR="00CA46FA" w:rsidRPr="00CA46FA">
        <w:rPr>
          <w:sz w:val="28"/>
          <w:szCs w:val="28"/>
        </w:rPr>
        <w:t xml:space="preserve"> отопления </w:t>
      </w:r>
      <w:r w:rsidR="003A0B2F" w:rsidRPr="00CA46FA">
        <w:rPr>
          <w:sz w:val="28"/>
          <w:szCs w:val="28"/>
        </w:rPr>
        <w:t xml:space="preserve">и подвала </w:t>
      </w:r>
      <w:r w:rsidR="00CA46FA" w:rsidRPr="00CA46FA">
        <w:rPr>
          <w:sz w:val="28"/>
          <w:szCs w:val="28"/>
        </w:rPr>
        <w:t xml:space="preserve">в разные периоды, капитальный ремонт указанных </w:t>
      </w:r>
      <w:r w:rsidR="00E0190A">
        <w:rPr>
          <w:sz w:val="28"/>
          <w:szCs w:val="28"/>
        </w:rPr>
        <w:t>работ</w:t>
      </w:r>
      <w:r w:rsidR="00CA46FA" w:rsidRPr="00CA46FA">
        <w:rPr>
          <w:sz w:val="28"/>
          <w:szCs w:val="28"/>
        </w:rPr>
        <w:t xml:space="preserve"> </w:t>
      </w:r>
      <w:r w:rsidR="00B30316">
        <w:rPr>
          <w:sz w:val="28"/>
          <w:szCs w:val="28"/>
        </w:rPr>
        <w:t xml:space="preserve">по решению субъекта Российской Федерации может </w:t>
      </w:r>
      <w:r w:rsidR="00CA46FA" w:rsidRPr="00CA46FA">
        <w:rPr>
          <w:sz w:val="28"/>
          <w:szCs w:val="28"/>
        </w:rPr>
        <w:t xml:space="preserve">проводится одновременно. Капитальный ремонт указанных </w:t>
      </w:r>
      <w:r w:rsidR="00E0190A">
        <w:rPr>
          <w:sz w:val="28"/>
          <w:szCs w:val="28"/>
        </w:rPr>
        <w:t>работ</w:t>
      </w:r>
      <w:r w:rsidR="00CA46FA" w:rsidRPr="00CA46FA">
        <w:rPr>
          <w:sz w:val="28"/>
          <w:szCs w:val="28"/>
        </w:rPr>
        <w:t xml:space="preserve"> проводится в самый ранний период, определенный для одно</w:t>
      </w:r>
      <w:r w:rsidR="00E0190A">
        <w:rPr>
          <w:sz w:val="28"/>
          <w:szCs w:val="28"/>
        </w:rPr>
        <w:t>го из видов работ</w:t>
      </w:r>
      <w:r w:rsidR="00CA46FA" w:rsidRPr="00CA46FA">
        <w:rPr>
          <w:sz w:val="28"/>
          <w:szCs w:val="28"/>
        </w:rPr>
        <w:t xml:space="preserve">, при условии </w:t>
      </w:r>
      <w:r w:rsidR="00CA46FA" w:rsidRPr="00A044BF">
        <w:rPr>
          <w:sz w:val="28"/>
          <w:szCs w:val="28"/>
        </w:rPr>
        <w:t xml:space="preserve">истечения </w:t>
      </w:r>
      <w:r w:rsidR="00754D03">
        <w:rPr>
          <w:sz w:val="28"/>
          <w:szCs w:val="28"/>
        </w:rPr>
        <w:t>минимальной продолжительности эффективной эксплуатации</w:t>
      </w:r>
      <w:r w:rsidR="00CA46FA" w:rsidRPr="00A044BF">
        <w:rPr>
          <w:sz w:val="28"/>
          <w:szCs w:val="28"/>
        </w:rPr>
        <w:t xml:space="preserve"> каждой из указанных </w:t>
      </w:r>
      <w:r w:rsidR="00F73833" w:rsidRPr="00A044BF">
        <w:rPr>
          <w:sz w:val="28"/>
          <w:szCs w:val="28"/>
        </w:rPr>
        <w:t>внутридомовых инженерных систем</w:t>
      </w:r>
      <w:r w:rsidR="00E0190A" w:rsidRPr="00A044BF">
        <w:rPr>
          <w:sz w:val="28"/>
          <w:szCs w:val="28"/>
        </w:rPr>
        <w:t>, подвала</w:t>
      </w:r>
      <w:r w:rsidR="00CA46FA" w:rsidRPr="00FB4E97">
        <w:rPr>
          <w:sz w:val="28"/>
          <w:szCs w:val="28"/>
        </w:rPr>
        <w:t>.</w:t>
      </w:r>
    </w:p>
    <w:p w14:paraId="682F983E" w14:textId="3A408B83" w:rsidR="00CA46FA" w:rsidRPr="00CA46FA" w:rsidRDefault="006F208C" w:rsidP="00CA46FA">
      <w:pPr>
        <w:pStyle w:val="ConsPlusNormal"/>
        <w:ind w:firstLine="709"/>
        <w:jc w:val="both"/>
        <w:rPr>
          <w:sz w:val="28"/>
          <w:szCs w:val="28"/>
        </w:rPr>
      </w:pPr>
      <w:bookmarkStart w:id="1" w:name="P153"/>
      <w:bookmarkEnd w:id="1"/>
      <w:r>
        <w:rPr>
          <w:sz w:val="28"/>
          <w:szCs w:val="28"/>
        </w:rPr>
        <w:t>и</w:t>
      </w:r>
      <w:r w:rsidR="00F73833">
        <w:rPr>
          <w:sz w:val="28"/>
          <w:szCs w:val="28"/>
        </w:rPr>
        <w:t xml:space="preserve">) </w:t>
      </w:r>
      <w:r w:rsidR="00CA46FA" w:rsidRPr="00CA46FA">
        <w:rPr>
          <w:sz w:val="28"/>
          <w:szCs w:val="28"/>
        </w:rPr>
        <w:t xml:space="preserve">В случае если применение всех критериев показало, что в многоквартирном доме должен быть проведен </w:t>
      </w:r>
      <w:r w:rsidR="00CA46FA" w:rsidRPr="00FB4E97">
        <w:rPr>
          <w:sz w:val="28"/>
          <w:szCs w:val="28"/>
        </w:rPr>
        <w:t xml:space="preserve">капитальный </w:t>
      </w:r>
      <w:r w:rsidR="00CA46FA" w:rsidRPr="00A044BF">
        <w:rPr>
          <w:sz w:val="28"/>
          <w:szCs w:val="28"/>
        </w:rPr>
        <w:t xml:space="preserve">ремонт крыши, фасада, фундамента в разные периоды, капитальный ремонт указанных конструктивных элементов многоквартирного дома </w:t>
      </w:r>
      <w:r w:rsidR="00B30316" w:rsidRPr="00FB4E97">
        <w:rPr>
          <w:sz w:val="28"/>
          <w:szCs w:val="28"/>
        </w:rPr>
        <w:t>по решению субъекта Российской Федерации может</w:t>
      </w:r>
      <w:r w:rsidR="00B30316" w:rsidRPr="00A044BF">
        <w:rPr>
          <w:sz w:val="28"/>
          <w:szCs w:val="28"/>
        </w:rPr>
        <w:t xml:space="preserve"> </w:t>
      </w:r>
      <w:r w:rsidR="00CA46FA" w:rsidRPr="00A044BF">
        <w:rPr>
          <w:sz w:val="28"/>
          <w:szCs w:val="28"/>
        </w:rPr>
        <w:t xml:space="preserve">проводится одновременно в самый ранний период, определенный для одного из этих конструктивных элементов, при </w:t>
      </w:r>
      <w:r w:rsidR="00CA46FA" w:rsidRPr="00A044BF">
        <w:rPr>
          <w:sz w:val="28"/>
          <w:szCs w:val="28"/>
        </w:rPr>
        <w:lastRenderedPageBreak/>
        <w:t xml:space="preserve">условии истечения </w:t>
      </w:r>
      <w:r w:rsidR="00754D03">
        <w:rPr>
          <w:sz w:val="28"/>
          <w:szCs w:val="28"/>
        </w:rPr>
        <w:t xml:space="preserve">минимальной продолжительности эффективной </w:t>
      </w:r>
      <w:r w:rsidR="00CA46FA" w:rsidRPr="00A044BF">
        <w:rPr>
          <w:sz w:val="28"/>
          <w:szCs w:val="28"/>
        </w:rPr>
        <w:t xml:space="preserve"> эксплуатации каждого из указанных конструктивных элементов</w:t>
      </w:r>
      <w:r w:rsidR="00CA46FA" w:rsidRPr="00CA46FA">
        <w:rPr>
          <w:sz w:val="28"/>
          <w:szCs w:val="28"/>
        </w:rPr>
        <w:t>.</w:t>
      </w:r>
    </w:p>
    <w:p w14:paraId="04F07205" w14:textId="59350644" w:rsidR="00CA46FA" w:rsidRDefault="006F208C" w:rsidP="00CA46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65B13">
        <w:rPr>
          <w:sz w:val="28"/>
          <w:szCs w:val="28"/>
        </w:rPr>
        <w:t xml:space="preserve">) </w:t>
      </w:r>
      <w:r w:rsidR="00CA46FA" w:rsidRPr="00CA46FA">
        <w:rPr>
          <w:sz w:val="28"/>
          <w:szCs w:val="28"/>
        </w:rPr>
        <w:t xml:space="preserve">В случае если два и более многоквартирных дома после определения очередности проведения их капитального ремонта обладают одинаковым приоритетом, в перечне объектов </w:t>
      </w:r>
      <w:r w:rsidR="00F30E7E">
        <w:rPr>
          <w:sz w:val="28"/>
          <w:szCs w:val="28"/>
        </w:rPr>
        <w:t>региональной п</w:t>
      </w:r>
      <w:r w:rsidR="00CA46FA" w:rsidRPr="00CA46FA">
        <w:rPr>
          <w:sz w:val="28"/>
          <w:szCs w:val="28"/>
        </w:rPr>
        <w:t>рограммы очередность проведения капитального ремонта данных домов определяется в алфавитном порядке следования их адресов либо в случае совпадения адресов в порядке роста нумерации домов.</w:t>
      </w:r>
    </w:p>
    <w:p w14:paraId="1752E816" w14:textId="2F31E00F" w:rsidR="005A027A" w:rsidRDefault="006F208C" w:rsidP="00CA46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A027A">
        <w:rPr>
          <w:sz w:val="28"/>
          <w:szCs w:val="28"/>
        </w:rPr>
        <w:t>) Объём</w:t>
      </w:r>
      <w:r w:rsidR="00FC5973">
        <w:rPr>
          <w:sz w:val="28"/>
          <w:szCs w:val="28"/>
        </w:rPr>
        <w:t xml:space="preserve"> расходов на</w:t>
      </w:r>
      <w:r w:rsidR="005A027A">
        <w:rPr>
          <w:sz w:val="28"/>
          <w:szCs w:val="28"/>
        </w:rPr>
        <w:t xml:space="preserve"> </w:t>
      </w:r>
      <w:r w:rsidR="00FC5973">
        <w:rPr>
          <w:sz w:val="28"/>
          <w:szCs w:val="28"/>
        </w:rPr>
        <w:t xml:space="preserve">капитальный </w:t>
      </w:r>
      <w:r w:rsidR="005A027A">
        <w:rPr>
          <w:sz w:val="28"/>
          <w:szCs w:val="28"/>
        </w:rPr>
        <w:t xml:space="preserve">ремонт многоквартирных домов в региональной программе определяется ежегодно на основании данных о </w:t>
      </w:r>
      <w:proofErr w:type="gramStart"/>
      <w:r w:rsidR="005A027A">
        <w:rPr>
          <w:sz w:val="28"/>
          <w:szCs w:val="28"/>
        </w:rPr>
        <w:t>площади  помещений</w:t>
      </w:r>
      <w:proofErr w:type="gramEnd"/>
      <w:r w:rsidR="005A027A">
        <w:rPr>
          <w:sz w:val="28"/>
          <w:szCs w:val="28"/>
        </w:rPr>
        <w:t xml:space="preserve"> многоквартирных домов, включенных в региональную программу и минимального размера взноса на капитальный ремонт, объёма бюджетной поддержки мероприятий по капитальному ремонту </w:t>
      </w:r>
      <w:r w:rsidR="003F3734">
        <w:rPr>
          <w:sz w:val="28"/>
          <w:szCs w:val="28"/>
        </w:rPr>
        <w:t xml:space="preserve">общего имущества </w:t>
      </w:r>
      <w:r w:rsidR="005A027A">
        <w:rPr>
          <w:sz w:val="28"/>
          <w:szCs w:val="28"/>
        </w:rPr>
        <w:t>многоквартирных домов. Величина такого минимального размера взноса на капитальный ремонт и бюджетной поддержки должна быть достаточной для проведения в период действия региональной программы всех установленных законом субъекта Российской Федерации видов работ (услуг).</w:t>
      </w:r>
    </w:p>
    <w:p w14:paraId="629E454B" w14:textId="276D7565" w:rsidR="005119EF" w:rsidRPr="00CA46FA" w:rsidRDefault="006F208C" w:rsidP="005119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A6401">
        <w:rPr>
          <w:sz w:val="28"/>
          <w:szCs w:val="28"/>
        </w:rPr>
        <w:t xml:space="preserve">) </w:t>
      </w:r>
      <w:r w:rsidR="005119EF" w:rsidRPr="00CA46FA">
        <w:rPr>
          <w:sz w:val="28"/>
          <w:szCs w:val="28"/>
        </w:rPr>
        <w:t>При определении очередности проведения капитального ремонта общего имущества многоквартирных домов</w:t>
      </w:r>
      <w:r w:rsidR="007C18E2">
        <w:rPr>
          <w:sz w:val="28"/>
          <w:szCs w:val="28"/>
        </w:rPr>
        <w:t>,</w:t>
      </w:r>
      <w:r w:rsidR="005119EF" w:rsidRPr="00CA46FA">
        <w:rPr>
          <w:sz w:val="28"/>
          <w:szCs w:val="28"/>
        </w:rPr>
        <w:t xml:space="preserve"> </w:t>
      </w:r>
      <w:r w:rsidR="005119EF">
        <w:rPr>
          <w:sz w:val="28"/>
          <w:szCs w:val="28"/>
        </w:rPr>
        <w:t>указанный в настоящем пункте Методических указаний порядок может быть изменён и (или) дополнен законом субъекта Российской Федерации.</w:t>
      </w:r>
    </w:p>
    <w:p w14:paraId="6CD53C03" w14:textId="662D33DE" w:rsidR="00F500BF" w:rsidRPr="00F500BF" w:rsidRDefault="0007079C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="00F500BF" w:rsidRPr="00F500BF">
        <w:rPr>
          <w:sz w:val="28"/>
          <w:szCs w:val="28"/>
        </w:rPr>
        <w:t xml:space="preserve"> субъекта Российской Федерации </w:t>
      </w:r>
      <w:r>
        <w:rPr>
          <w:sz w:val="28"/>
          <w:szCs w:val="28"/>
        </w:rPr>
        <w:t xml:space="preserve">необходимо </w:t>
      </w:r>
      <w:r w:rsidR="00F500BF" w:rsidRPr="00F500BF">
        <w:rPr>
          <w:sz w:val="28"/>
          <w:szCs w:val="28"/>
        </w:rPr>
        <w:t xml:space="preserve">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</w:t>
      </w:r>
      <w:r w:rsidR="00722788" w:rsidRPr="00F500BF">
        <w:rPr>
          <w:sz w:val="28"/>
          <w:szCs w:val="28"/>
        </w:rPr>
        <w:t>о</w:t>
      </w:r>
      <w:r w:rsidR="00722788">
        <w:rPr>
          <w:sz w:val="28"/>
          <w:szCs w:val="28"/>
        </w:rPr>
        <w:t>б актуализации</w:t>
      </w:r>
      <w:r w:rsidR="00F500BF" w:rsidRPr="00F500BF">
        <w:rPr>
          <w:sz w:val="28"/>
          <w:szCs w:val="28"/>
        </w:rPr>
        <w:t xml:space="preserve"> региональной программы. </w:t>
      </w:r>
      <w:r w:rsidR="004B5729">
        <w:rPr>
          <w:sz w:val="28"/>
          <w:szCs w:val="28"/>
        </w:rPr>
        <w:t>На уровне субъекта Российской Федерации рекомендуется установить ответственность для всех участников за качество и достоверность представляемых ими данных для формирования региональной программы.</w:t>
      </w:r>
      <w:r w:rsidR="004B5729" w:rsidRPr="007271A0">
        <w:rPr>
          <w:sz w:val="28"/>
          <w:szCs w:val="28"/>
        </w:rPr>
        <w:t xml:space="preserve"> </w:t>
      </w:r>
    </w:p>
    <w:p w14:paraId="3FF11FAF" w14:textId="581F382A" w:rsidR="000137D9" w:rsidRDefault="00F500BF" w:rsidP="00A044BF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212C">
        <w:rPr>
          <w:sz w:val="28"/>
          <w:szCs w:val="28"/>
        </w:rPr>
        <w:t xml:space="preserve">В </w:t>
      </w:r>
      <w:r w:rsidR="0007079C" w:rsidRPr="0077212C">
        <w:rPr>
          <w:sz w:val="28"/>
          <w:szCs w:val="28"/>
        </w:rPr>
        <w:t>законе</w:t>
      </w:r>
      <w:r w:rsidR="008A2738" w:rsidRPr="0077212C">
        <w:rPr>
          <w:sz w:val="28"/>
          <w:szCs w:val="28"/>
        </w:rPr>
        <w:t xml:space="preserve"> субъекта Российской Федерации </w:t>
      </w:r>
      <w:r w:rsidR="005C3DD2" w:rsidRPr="0077212C">
        <w:rPr>
          <w:sz w:val="28"/>
          <w:szCs w:val="28"/>
        </w:rPr>
        <w:t>нужно</w:t>
      </w:r>
      <w:r w:rsidRPr="0077212C">
        <w:rPr>
          <w:sz w:val="28"/>
          <w:szCs w:val="28"/>
        </w:rPr>
        <w:t xml:space="preserve"> предусмотреть, что </w:t>
      </w:r>
      <w:r w:rsidR="0077212C" w:rsidRPr="00772B55">
        <w:rPr>
          <w:sz w:val="28"/>
          <w:szCs w:val="28"/>
        </w:rPr>
        <w:t>до момента проведения оценки технического состояния конструктивных элемент</w:t>
      </w:r>
      <w:r w:rsidR="0077212C" w:rsidRPr="0077212C">
        <w:rPr>
          <w:sz w:val="28"/>
          <w:szCs w:val="28"/>
        </w:rPr>
        <w:t>ов или инженерных систем многоквартирных домов</w:t>
      </w:r>
      <w:r w:rsidR="0077212C">
        <w:rPr>
          <w:sz w:val="28"/>
          <w:szCs w:val="28"/>
        </w:rPr>
        <w:t xml:space="preserve"> </w:t>
      </w:r>
      <w:r w:rsidRPr="0077212C">
        <w:rPr>
          <w:sz w:val="28"/>
          <w:szCs w:val="28"/>
        </w:rPr>
        <w:t xml:space="preserve">сведения, необходимые для принятия решения </w:t>
      </w:r>
      <w:r w:rsidR="000137D9">
        <w:rPr>
          <w:sz w:val="28"/>
          <w:szCs w:val="28"/>
        </w:rPr>
        <w:t xml:space="preserve">о формировании и </w:t>
      </w:r>
      <w:r w:rsidRPr="0077212C">
        <w:rPr>
          <w:sz w:val="28"/>
          <w:szCs w:val="28"/>
        </w:rPr>
        <w:t xml:space="preserve">об </w:t>
      </w:r>
      <w:r w:rsidR="000137D9">
        <w:rPr>
          <w:sz w:val="28"/>
          <w:szCs w:val="28"/>
        </w:rPr>
        <w:t>актуализации</w:t>
      </w:r>
      <w:r w:rsidR="000137D9" w:rsidRPr="0077212C">
        <w:rPr>
          <w:sz w:val="28"/>
          <w:szCs w:val="28"/>
        </w:rPr>
        <w:t xml:space="preserve"> </w:t>
      </w:r>
      <w:r w:rsidRPr="0077212C">
        <w:rPr>
          <w:sz w:val="28"/>
          <w:szCs w:val="28"/>
        </w:rPr>
        <w:t xml:space="preserve">региональной программы, предусмотренные </w:t>
      </w:r>
      <w:r w:rsidR="000D3C14" w:rsidRPr="000137D9">
        <w:rPr>
          <w:sz w:val="28"/>
          <w:szCs w:val="28"/>
        </w:rPr>
        <w:t>пункт</w:t>
      </w:r>
      <w:r w:rsidR="00592642">
        <w:rPr>
          <w:sz w:val="28"/>
          <w:szCs w:val="28"/>
        </w:rPr>
        <w:t>ом</w:t>
      </w:r>
      <w:r w:rsidR="000D3C14" w:rsidRPr="000137D9">
        <w:rPr>
          <w:sz w:val="28"/>
          <w:szCs w:val="28"/>
        </w:rPr>
        <w:t xml:space="preserve"> </w:t>
      </w:r>
      <w:r w:rsidR="008A2738" w:rsidRPr="000137D9">
        <w:rPr>
          <w:sz w:val="28"/>
          <w:szCs w:val="28"/>
        </w:rPr>
        <w:t>11</w:t>
      </w:r>
      <w:r w:rsidR="000D3C14" w:rsidRPr="000137D9">
        <w:rPr>
          <w:sz w:val="28"/>
          <w:szCs w:val="28"/>
        </w:rPr>
        <w:t xml:space="preserve"> </w:t>
      </w:r>
      <w:r w:rsidRPr="000137D9">
        <w:rPr>
          <w:sz w:val="28"/>
          <w:szCs w:val="28"/>
        </w:rPr>
        <w:t xml:space="preserve">настоящих Методических </w:t>
      </w:r>
      <w:r w:rsidR="000D3C14" w:rsidRPr="000137D9">
        <w:rPr>
          <w:sz w:val="28"/>
          <w:szCs w:val="28"/>
        </w:rPr>
        <w:t>указаний</w:t>
      </w:r>
      <w:r w:rsidRPr="000137D9">
        <w:rPr>
          <w:sz w:val="28"/>
          <w:szCs w:val="28"/>
        </w:rPr>
        <w:t>, направляются в уполномоченный орган органами местного самоуправления</w:t>
      </w:r>
      <w:r w:rsidRPr="00772B55">
        <w:rPr>
          <w:sz w:val="28"/>
          <w:szCs w:val="28"/>
        </w:rPr>
        <w:t>, региональны</w:t>
      </w:r>
      <w:r w:rsidR="005C3DD2" w:rsidRPr="00772B55">
        <w:rPr>
          <w:sz w:val="28"/>
          <w:szCs w:val="28"/>
        </w:rPr>
        <w:t>м</w:t>
      </w:r>
      <w:r w:rsidRPr="00772B55">
        <w:rPr>
          <w:sz w:val="28"/>
          <w:szCs w:val="28"/>
        </w:rPr>
        <w:t xml:space="preserve"> оператор</w:t>
      </w:r>
      <w:r w:rsidR="005C3DD2" w:rsidRPr="0077212C">
        <w:rPr>
          <w:sz w:val="28"/>
          <w:szCs w:val="28"/>
        </w:rPr>
        <w:t>ом</w:t>
      </w:r>
      <w:r w:rsidRPr="0077212C">
        <w:rPr>
          <w:sz w:val="28"/>
          <w:szCs w:val="28"/>
        </w:rPr>
        <w:t xml:space="preserve">, </w:t>
      </w:r>
      <w:r w:rsidR="0077212C">
        <w:rPr>
          <w:sz w:val="28"/>
          <w:szCs w:val="28"/>
        </w:rPr>
        <w:t>иными заинтересованными сторонами</w:t>
      </w:r>
      <w:r w:rsidRPr="0077212C">
        <w:rPr>
          <w:sz w:val="28"/>
          <w:szCs w:val="28"/>
        </w:rPr>
        <w:t>.</w:t>
      </w:r>
      <w:r w:rsidR="0077212C" w:rsidRPr="0077212C">
        <w:rPr>
          <w:sz w:val="28"/>
          <w:szCs w:val="28"/>
        </w:rPr>
        <w:t xml:space="preserve"> </w:t>
      </w:r>
    </w:p>
    <w:p w14:paraId="4B6C4343" w14:textId="4EF90742" w:rsidR="00F500BF" w:rsidRPr="0077212C" w:rsidRDefault="0077212C" w:rsidP="00A044BF">
      <w:pPr>
        <w:pStyle w:val="ConsPlusNormal"/>
        <w:ind w:firstLine="709"/>
        <w:jc w:val="both"/>
        <w:rPr>
          <w:sz w:val="28"/>
          <w:szCs w:val="28"/>
        </w:rPr>
      </w:pPr>
      <w:r w:rsidRPr="0077212C">
        <w:rPr>
          <w:sz w:val="28"/>
          <w:szCs w:val="28"/>
        </w:rPr>
        <w:t>В законе субъекта Российской Федерации нужно предусмотреть, что</w:t>
      </w:r>
      <w:r>
        <w:rPr>
          <w:sz w:val="28"/>
          <w:szCs w:val="28"/>
        </w:rPr>
        <w:t xml:space="preserve"> после </w:t>
      </w:r>
      <w:r w:rsidRPr="004D3B6A">
        <w:rPr>
          <w:sz w:val="28"/>
          <w:szCs w:val="28"/>
        </w:rPr>
        <w:t>проведения оценки технического состояния конструктивных элементов или инженерных систем многоквартирных домов</w:t>
      </w:r>
      <w:r>
        <w:rPr>
          <w:sz w:val="28"/>
          <w:szCs w:val="28"/>
        </w:rPr>
        <w:t xml:space="preserve"> </w:t>
      </w:r>
      <w:r w:rsidRPr="0077212C">
        <w:rPr>
          <w:sz w:val="28"/>
          <w:szCs w:val="28"/>
        </w:rPr>
        <w:t xml:space="preserve">сведения, необходимые для принятия решения об </w:t>
      </w:r>
      <w:r w:rsidR="000137D9">
        <w:rPr>
          <w:sz w:val="28"/>
          <w:szCs w:val="28"/>
        </w:rPr>
        <w:t xml:space="preserve">актуализации </w:t>
      </w:r>
      <w:r w:rsidRPr="0077212C">
        <w:rPr>
          <w:sz w:val="28"/>
          <w:szCs w:val="28"/>
        </w:rPr>
        <w:t xml:space="preserve">региональной программы, предусмотренные </w:t>
      </w:r>
      <w:r w:rsidR="00334E8C">
        <w:rPr>
          <w:sz w:val="28"/>
          <w:szCs w:val="28"/>
        </w:rPr>
        <w:t xml:space="preserve">в </w:t>
      </w:r>
      <w:r w:rsidRPr="004D3B6A">
        <w:rPr>
          <w:sz w:val="28"/>
          <w:szCs w:val="28"/>
        </w:rPr>
        <w:t>пункт</w:t>
      </w:r>
      <w:r w:rsidR="00334E8C">
        <w:rPr>
          <w:sz w:val="28"/>
          <w:szCs w:val="28"/>
        </w:rPr>
        <w:t>е</w:t>
      </w:r>
      <w:r w:rsidRPr="004D3B6A">
        <w:rPr>
          <w:sz w:val="28"/>
          <w:szCs w:val="28"/>
        </w:rPr>
        <w:t xml:space="preserve"> 11 настоящих Методических указаний, </w:t>
      </w:r>
      <w:r w:rsidRPr="004D3B6A">
        <w:rPr>
          <w:sz w:val="28"/>
          <w:szCs w:val="28"/>
        </w:rPr>
        <w:lastRenderedPageBreak/>
        <w:t>направляются в уполномоченный орган</w:t>
      </w:r>
      <w:r w:rsidR="000137D9">
        <w:rPr>
          <w:sz w:val="28"/>
          <w:szCs w:val="28"/>
        </w:rPr>
        <w:t xml:space="preserve"> региональным оператором, представителем собственников помещений </w:t>
      </w:r>
      <w:r w:rsidR="000137D9" w:rsidRPr="00F500BF">
        <w:rPr>
          <w:sz w:val="28"/>
          <w:szCs w:val="28"/>
        </w:rPr>
        <w:t>в многоквартирном доме, формировавши</w:t>
      </w:r>
      <w:r w:rsidR="000137D9">
        <w:rPr>
          <w:sz w:val="28"/>
          <w:szCs w:val="28"/>
        </w:rPr>
        <w:t>х</w:t>
      </w:r>
      <w:r w:rsidR="000137D9" w:rsidRPr="00F500BF">
        <w:rPr>
          <w:sz w:val="28"/>
          <w:szCs w:val="28"/>
        </w:rPr>
        <w:t xml:space="preserve"> фонд капитального ремонта на специальном счете</w:t>
      </w:r>
      <w:r w:rsidR="000137D9">
        <w:rPr>
          <w:sz w:val="28"/>
          <w:szCs w:val="28"/>
        </w:rPr>
        <w:t>.</w:t>
      </w:r>
      <w:r w:rsidR="006F4E19">
        <w:rPr>
          <w:sz w:val="28"/>
          <w:szCs w:val="28"/>
        </w:rPr>
        <w:t xml:space="preserve"> </w:t>
      </w:r>
    </w:p>
    <w:p w14:paraId="135D4B11" w14:textId="5135DFA4" w:rsidR="00F500BF" w:rsidRPr="00F500BF" w:rsidRDefault="004C2153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В </w:t>
      </w:r>
      <w:r>
        <w:rPr>
          <w:sz w:val="28"/>
          <w:szCs w:val="28"/>
        </w:rPr>
        <w:t>законе</w:t>
      </w:r>
      <w:r w:rsidRPr="00F500BF">
        <w:rPr>
          <w:sz w:val="28"/>
          <w:szCs w:val="28"/>
        </w:rPr>
        <w:t xml:space="preserve"> субъекта Российской Федерации</w:t>
      </w:r>
      <w:r>
        <w:rPr>
          <w:sz w:val="28"/>
          <w:szCs w:val="28"/>
        </w:rPr>
        <w:t xml:space="preserve"> необходимо</w:t>
      </w:r>
      <w:r w:rsidR="00F500BF" w:rsidRPr="00F500BF">
        <w:rPr>
          <w:sz w:val="28"/>
          <w:szCs w:val="28"/>
        </w:rPr>
        <w:t xml:space="preserve"> предусмотреть, что сведения о многоквартирных домах</w:t>
      </w:r>
      <w:r w:rsidR="000137D9">
        <w:rPr>
          <w:sz w:val="28"/>
          <w:szCs w:val="28"/>
        </w:rPr>
        <w:t>, необходимые для формирования и актуализации региональной программы</w:t>
      </w:r>
      <w:r w:rsidR="00F500BF" w:rsidRPr="00F500BF">
        <w:rPr>
          <w:sz w:val="28"/>
          <w:szCs w:val="28"/>
        </w:rPr>
        <w:t>, предоставляются по форме</w:t>
      </w:r>
      <w:r w:rsidR="00772B55">
        <w:rPr>
          <w:sz w:val="28"/>
          <w:szCs w:val="28"/>
        </w:rPr>
        <w:t>, утверждённой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17.02.2016 №53/82/</w:t>
      </w:r>
      <w:proofErr w:type="spellStart"/>
      <w:r w:rsidR="00772B55">
        <w:rPr>
          <w:sz w:val="28"/>
          <w:szCs w:val="28"/>
        </w:rPr>
        <w:t>пр</w:t>
      </w:r>
      <w:proofErr w:type="spellEnd"/>
      <w:r w:rsidR="004B493E">
        <w:rPr>
          <w:sz w:val="28"/>
          <w:szCs w:val="28"/>
        </w:rPr>
        <w:t>, либо по форме, установленной субъектом Российской Федерации.</w:t>
      </w:r>
      <w:r w:rsidR="00772B55">
        <w:rPr>
          <w:sz w:val="28"/>
          <w:szCs w:val="28"/>
        </w:rPr>
        <w:t xml:space="preserve"> </w:t>
      </w:r>
    </w:p>
    <w:p w14:paraId="5FEE5C66" w14:textId="77777777" w:rsidR="00F500BF" w:rsidRPr="00F500BF" w:rsidRDefault="004C2153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Par44"/>
      <w:bookmarkStart w:id="3" w:name="Par48"/>
      <w:bookmarkEnd w:id="2"/>
      <w:bookmarkEnd w:id="3"/>
      <w:r>
        <w:rPr>
          <w:sz w:val="28"/>
          <w:szCs w:val="28"/>
        </w:rPr>
        <w:t>При формировании и актуализации региональной программы необходимо также учитывать информацию (о</w:t>
      </w:r>
      <w:r w:rsidR="00F500BF" w:rsidRPr="00F500BF">
        <w:rPr>
          <w:sz w:val="28"/>
          <w:szCs w:val="28"/>
        </w:rPr>
        <w:t>бращения</w:t>
      </w:r>
      <w:r>
        <w:rPr>
          <w:sz w:val="28"/>
          <w:szCs w:val="28"/>
        </w:rPr>
        <w:t>)</w:t>
      </w:r>
      <w:r w:rsidR="00F500BF" w:rsidRPr="00F500BF">
        <w:rPr>
          <w:sz w:val="28"/>
          <w:szCs w:val="28"/>
        </w:rPr>
        <w:t xml:space="preserve"> о внесении изменений в отношении сроков проведения капитального ремонта и (или) перечня работ по капитальному ремонту</w:t>
      </w:r>
      <w:r>
        <w:rPr>
          <w:sz w:val="28"/>
          <w:szCs w:val="28"/>
        </w:rPr>
        <w:t>, которые</w:t>
      </w:r>
      <w:r w:rsidR="00F500BF" w:rsidRPr="00F500B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</w:t>
      </w:r>
      <w:r w:rsidR="00F500BF" w:rsidRPr="00F500BF">
        <w:rPr>
          <w:sz w:val="28"/>
          <w:szCs w:val="28"/>
        </w:rPr>
        <w:t xml:space="preserve"> направлены в уполномоченный орган в случаях:</w:t>
      </w:r>
    </w:p>
    <w:p w14:paraId="565B9F14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а) сокращения перечня планируемых видов услуг и (или) работ по капитальному ремонту многоквартирного дома в случаях:</w:t>
      </w:r>
    </w:p>
    <w:p w14:paraId="13F29CEF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предусмотрен капитальный ремонт;</w:t>
      </w:r>
    </w:p>
    <w:p w14:paraId="5D7B280E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изменения способа формирования фонда капитального ремонта по основаниям, предусмотренным частью 7 статьи 189 и частью 10 статьи 173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частью 1 статьи 166 Жилищного кодекса и нормативным правовым актом субъекта Российской Федерации, принятым в соответствии с частью 2 статьи 166 Жилищного кодекса,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</w:p>
    <w:p w14:paraId="58BC99DF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14:paraId="5667D25B" w14:textId="22789366" w:rsid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</w:t>
      </w:r>
      <w:r w:rsidR="00D10EE1">
        <w:rPr>
          <w:sz w:val="28"/>
          <w:szCs w:val="28"/>
        </w:rPr>
        <w:t>, принятом согласно пункта 8.3 статьи 13 Жилищного кодекса</w:t>
      </w:r>
      <w:r w:rsidR="006D42DC">
        <w:rPr>
          <w:sz w:val="28"/>
          <w:szCs w:val="28"/>
        </w:rPr>
        <w:t xml:space="preserve"> </w:t>
      </w:r>
      <w:r w:rsidR="006D42DC" w:rsidRPr="00102499">
        <w:rPr>
          <w:sz w:val="28"/>
          <w:szCs w:val="28"/>
        </w:rPr>
        <w:t>(далее - порядок установления необходимости проведения капитального ремонта)</w:t>
      </w:r>
      <w:r w:rsidR="00D10EE1">
        <w:rPr>
          <w:sz w:val="28"/>
          <w:szCs w:val="28"/>
        </w:rPr>
        <w:t>,</w:t>
      </w:r>
      <w:r w:rsidRPr="00F500BF">
        <w:rPr>
          <w:sz w:val="28"/>
          <w:szCs w:val="28"/>
        </w:rPr>
        <w:t xml:space="preserve"> определено, что повторное оказание </w:t>
      </w:r>
      <w:r w:rsidRPr="00F500BF">
        <w:rPr>
          <w:sz w:val="28"/>
          <w:szCs w:val="28"/>
        </w:rPr>
        <w:lastRenderedPageBreak/>
        <w:t>таких услуг и (или) выполнение таких работ в срок, установленный региональной программой капитального ремонта, не требуются;</w:t>
      </w:r>
    </w:p>
    <w:p w14:paraId="57758734" w14:textId="0D263A6F" w:rsidR="008F36F9" w:rsidRPr="00F500BF" w:rsidRDefault="008F36F9" w:rsidP="00081167">
      <w:pPr>
        <w:pStyle w:val="ConsPlusNormal"/>
        <w:ind w:firstLine="709"/>
        <w:jc w:val="both"/>
        <w:rPr>
          <w:sz w:val="28"/>
          <w:szCs w:val="28"/>
        </w:rPr>
      </w:pPr>
      <w:r w:rsidRPr="00A044BF">
        <w:rPr>
          <w:sz w:val="28"/>
          <w:szCs w:val="28"/>
        </w:rPr>
        <w:t>по результатам обследования технического состояния многоквартирного дома или отдельных конструктивных элементов многоквартирного дома определено, что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14:paraId="67FDDECC" w14:textId="411FFE75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</w:t>
      </w:r>
      <w:r w:rsidRPr="00D65FE6">
        <w:rPr>
          <w:sz w:val="28"/>
          <w:szCs w:val="28"/>
        </w:rPr>
        <w:t xml:space="preserve">поздний срок и при этом в соответствии с </w:t>
      </w:r>
      <w:r w:rsidRPr="00A044BF">
        <w:rPr>
          <w:sz w:val="28"/>
          <w:szCs w:val="28"/>
        </w:rPr>
        <w:t>порядком установления необходимости проведения капитального ремонта общего имущества в многоквартирном доме</w:t>
      </w:r>
      <w:r w:rsidR="008F36F9" w:rsidRPr="00D65FE6">
        <w:rPr>
          <w:sz w:val="28"/>
          <w:szCs w:val="28"/>
        </w:rPr>
        <w:t>, предусмотренном</w:t>
      </w:r>
      <w:r w:rsidR="008F36F9" w:rsidRPr="00A04C7F">
        <w:rPr>
          <w:sz w:val="28"/>
          <w:szCs w:val="28"/>
        </w:rPr>
        <w:t xml:space="preserve"> нормативным правовым актом субъекта Российской Федерации</w:t>
      </w:r>
      <w:r w:rsidRPr="00A04C7F">
        <w:rPr>
          <w:sz w:val="28"/>
          <w:szCs w:val="28"/>
        </w:rPr>
        <w:t xml:space="preserve"> определено, что отсутствует необходимость в проведении капитального ремонта</w:t>
      </w:r>
      <w:r w:rsidRPr="00F500BF">
        <w:rPr>
          <w:sz w:val="28"/>
          <w:szCs w:val="28"/>
        </w:rPr>
        <w:t xml:space="preserve"> (отдельного вида услуг и (или) работ по капитальному ремонту) в предусмотренный региональной программой срок;</w:t>
      </w:r>
    </w:p>
    <w:p w14:paraId="11592DFA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связи с чем после изменения способа формирования фонда капитального ремонта в соответствии с частью 7 статьи 189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14:paraId="25457895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в) расширения перечня планируемых видов услуг и (или) работ по капитальному ремонту многоквартирного дома в случаях:</w:t>
      </w:r>
    </w:p>
    <w:p w14:paraId="752FBEC6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частью 1 статьи 166 Жилищного кодекса и (или) нормативным правовым актом субъекта Российской Федерации, принятым в соответствии с частью 2 статьи 166 Жилищного кодекса, но </w:t>
      </w:r>
      <w:r w:rsidR="00867973">
        <w:rPr>
          <w:sz w:val="28"/>
          <w:szCs w:val="28"/>
        </w:rPr>
        <w:t xml:space="preserve">которые </w:t>
      </w:r>
      <w:r w:rsidRPr="00F500BF">
        <w:rPr>
          <w:sz w:val="28"/>
          <w:szCs w:val="28"/>
        </w:rPr>
        <w:t>не были предусмотрены утвержденной региональной программой;</w:t>
      </w:r>
    </w:p>
    <w:p w14:paraId="43B6992E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части 1 статьи 166 Жилищного кодекса и нормативном правовом акте субъекта Российской Федерации, принятом в соответствии с частью 2 статьи 166 Жилищного кодекса,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</w:t>
      </w:r>
      <w:r w:rsidRPr="00F500BF">
        <w:rPr>
          <w:sz w:val="28"/>
          <w:szCs w:val="28"/>
        </w:rPr>
        <w:lastRenderedPageBreak/>
        <w:t>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взноса);</w:t>
      </w:r>
    </w:p>
    <w:p w14:paraId="4F1F5F3D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14:paraId="019585B9" w14:textId="1289A6FF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региональной программой, в порядке установления необходимости проведения капитального ремонта, </w:t>
      </w:r>
      <w:r w:rsidR="00035B90" w:rsidRPr="00F500BF">
        <w:rPr>
          <w:sz w:val="28"/>
          <w:szCs w:val="28"/>
        </w:rPr>
        <w:t>предусмотренно</w:t>
      </w:r>
      <w:r w:rsidR="00035B90">
        <w:rPr>
          <w:sz w:val="28"/>
          <w:szCs w:val="28"/>
        </w:rPr>
        <w:t>м</w:t>
      </w:r>
      <w:r w:rsidR="00035B90" w:rsidRPr="00F500BF">
        <w:rPr>
          <w:sz w:val="28"/>
          <w:szCs w:val="28"/>
        </w:rPr>
        <w:t xml:space="preserve"> </w:t>
      </w:r>
      <w:r w:rsidRPr="00F500BF">
        <w:rPr>
          <w:sz w:val="28"/>
          <w:szCs w:val="28"/>
        </w:rPr>
        <w:t>нормативным правовым актом субъекта Российской Федерации;</w:t>
      </w:r>
    </w:p>
    <w:p w14:paraId="6037C686" w14:textId="14325399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ремонт.</w:t>
      </w:r>
    </w:p>
    <w:p w14:paraId="56C7E4FC" w14:textId="69BDC249" w:rsidR="00F500BF" w:rsidRPr="00F500BF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При установлении </w:t>
      </w:r>
      <w:r w:rsidR="002E1558">
        <w:rPr>
          <w:sz w:val="28"/>
          <w:szCs w:val="28"/>
        </w:rPr>
        <w:t>законом</w:t>
      </w:r>
      <w:r w:rsidRPr="00F500BF">
        <w:rPr>
          <w:sz w:val="28"/>
          <w:szCs w:val="28"/>
        </w:rPr>
        <w:t xml:space="preserve"> субъекта Российской Федерации случаев, при которых проведение капитального ремонта общего имущества в многоквартирных домах не требует внесения </w:t>
      </w:r>
      <w:r w:rsidR="00AD0F7D">
        <w:rPr>
          <w:sz w:val="28"/>
          <w:szCs w:val="28"/>
        </w:rPr>
        <w:t xml:space="preserve">изменений </w:t>
      </w:r>
      <w:r w:rsidRPr="00F500BF">
        <w:rPr>
          <w:sz w:val="28"/>
          <w:szCs w:val="28"/>
        </w:rPr>
        <w:t xml:space="preserve">в региональную программу, </w:t>
      </w:r>
      <w:r w:rsidR="002E1558"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установить, что информация и документы, подтверждающие выполнение капитального ремонта, должны направляться в уполномоченный орган, ответственный за реализацию региональной программы, для учета выполненных услуг и работ по капитальному ремонту.</w:t>
      </w:r>
    </w:p>
    <w:p w14:paraId="4DA888D7" w14:textId="77777777" w:rsidR="00F500BF" w:rsidRPr="00F500BF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Субъекту Российской Федерации </w:t>
      </w:r>
      <w:r w:rsidR="002E1558"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определить, что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14:paraId="55966C28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а) о проведении капитального ремонта (отдельных услуг и (или) работ по капитальному ремонту общего имущества в многоквартирном доме) в более ранний срок, чем предусмотрено региональной программой и об источниках финансирования капитального ремонта;</w:t>
      </w:r>
    </w:p>
    <w:p w14:paraId="06C02263" w14:textId="77777777" w:rsid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б) об услугах и (или) работах, не входящих в состав перечня услуг и (или) работ по капитальному ремонту, установленного частью 1 статьи 166 Жилищного кодекса и (или) нормативным правовым актом субъекта Российской Федерации, принятым в соответствии с частью 2 статьи 166 Жилищного кодекса, и их финансировании за счет взносов на капитальный ремонт, превышающих установленный минимальный размер взноса на </w:t>
      </w:r>
      <w:r w:rsidRPr="00F500BF">
        <w:rPr>
          <w:sz w:val="28"/>
          <w:szCs w:val="28"/>
        </w:rPr>
        <w:lastRenderedPageBreak/>
        <w:t>капитальный ремонт,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14:paraId="5FBA544D" w14:textId="38726509" w:rsidR="008F3109" w:rsidRPr="00F500BF" w:rsidRDefault="008F3109" w:rsidP="000811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с</w:t>
      </w:r>
      <w:r w:rsidRPr="00F500BF">
        <w:rPr>
          <w:sz w:val="28"/>
          <w:szCs w:val="28"/>
        </w:rPr>
        <w:t xml:space="preserve">убъекту Российской Федерации </w:t>
      </w:r>
      <w:r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определить, что</w:t>
      </w:r>
      <w:r>
        <w:rPr>
          <w:sz w:val="28"/>
          <w:szCs w:val="28"/>
        </w:rPr>
        <w:t xml:space="preserve"> указанные решения должны быть учтены при очередной актуализации региональной программы.</w:t>
      </w:r>
    </w:p>
    <w:p w14:paraId="13F3DA01" w14:textId="77777777" w:rsidR="00F500BF" w:rsidRPr="00F500BF" w:rsidRDefault="00B95E5C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00BF" w:rsidRPr="00F500B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законе субъекта Российской Федерации необходимо</w:t>
      </w:r>
      <w:r w:rsidR="00F500BF" w:rsidRPr="00F500BF">
        <w:rPr>
          <w:sz w:val="28"/>
          <w:szCs w:val="28"/>
        </w:rPr>
        <w:t xml:space="preserve"> предусмотреть срок подачи обращений о внесении изменений в региональную программу, сроки рассмотрения таких обращений, а также основания для принятия решения об отказе внесения изменений в региональную программу и </w:t>
      </w:r>
      <w:r w:rsidR="00E66C25" w:rsidRPr="00F500BF">
        <w:rPr>
          <w:sz w:val="28"/>
          <w:szCs w:val="28"/>
        </w:rPr>
        <w:t>сроки,</w:t>
      </w:r>
      <w:r w:rsidR="00F500BF" w:rsidRPr="00F500BF">
        <w:rPr>
          <w:sz w:val="28"/>
          <w:szCs w:val="28"/>
        </w:rPr>
        <w:t xml:space="preserve"> и способы уведомления заявителя о принятом по обращению решении.</w:t>
      </w:r>
    </w:p>
    <w:p w14:paraId="0CFF0805" w14:textId="77777777" w:rsidR="00F500BF" w:rsidRPr="00F500BF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Субъекту Российской Федерации </w:t>
      </w:r>
      <w:r w:rsidR="00764A18"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определить, что лицами, обратившимися в уполномоченный орган с обращением о внесении изменений в региональную программу (далее - заявители, заявитель), могут быть:</w:t>
      </w:r>
    </w:p>
    <w:p w14:paraId="2EE36F60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bookmarkStart w:id="4" w:name="Par72"/>
      <w:bookmarkEnd w:id="4"/>
      <w:r w:rsidRPr="00F500BF">
        <w:rPr>
          <w:sz w:val="28"/>
          <w:szCs w:val="28"/>
        </w:rPr>
        <w:t xml:space="preserve">а) </w:t>
      </w:r>
      <w:r w:rsidR="00985B1E">
        <w:rPr>
          <w:sz w:val="28"/>
          <w:szCs w:val="28"/>
        </w:rPr>
        <w:t xml:space="preserve">любой </w:t>
      </w:r>
      <w:r w:rsidRPr="00F500BF">
        <w:rPr>
          <w:sz w:val="28"/>
          <w:szCs w:val="28"/>
        </w:rPr>
        <w:t>собственник</w:t>
      </w:r>
      <w:r w:rsidR="00E66E76">
        <w:rPr>
          <w:sz w:val="28"/>
          <w:szCs w:val="28"/>
        </w:rPr>
        <w:t xml:space="preserve"> помещени</w:t>
      </w:r>
      <w:r w:rsidR="00985B1E">
        <w:rPr>
          <w:sz w:val="28"/>
          <w:szCs w:val="28"/>
        </w:rPr>
        <w:t>я</w:t>
      </w:r>
      <w:r w:rsidR="00E66E76">
        <w:rPr>
          <w:sz w:val="28"/>
          <w:szCs w:val="28"/>
        </w:rPr>
        <w:t xml:space="preserve"> многоквартирного дома</w:t>
      </w:r>
      <w:r w:rsidR="00764A18">
        <w:rPr>
          <w:sz w:val="28"/>
          <w:szCs w:val="28"/>
        </w:rPr>
        <w:t>;</w:t>
      </w:r>
    </w:p>
    <w:p w14:paraId="66347B42" w14:textId="77777777" w:rsidR="00F500BF" w:rsidRPr="00F500BF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bookmarkStart w:id="5" w:name="Par73"/>
      <w:bookmarkEnd w:id="5"/>
      <w:r w:rsidRPr="00F500BF">
        <w:rPr>
          <w:sz w:val="28"/>
          <w:szCs w:val="28"/>
        </w:rP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14:paraId="603BEEC6" w14:textId="77777777" w:rsidR="002236F4" w:rsidRDefault="00F500BF" w:rsidP="0008116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в) региональный оператор</w:t>
      </w:r>
      <w:r w:rsidR="002236F4">
        <w:rPr>
          <w:sz w:val="28"/>
          <w:szCs w:val="28"/>
        </w:rPr>
        <w:t>;</w:t>
      </w:r>
    </w:p>
    <w:p w14:paraId="06697476" w14:textId="2FD36315" w:rsidR="00F500BF" w:rsidRPr="00F500BF" w:rsidRDefault="002236F4" w:rsidP="00081167">
      <w:pPr>
        <w:pStyle w:val="ConsPlusNormal"/>
        <w:ind w:firstLine="709"/>
        <w:jc w:val="both"/>
        <w:rPr>
          <w:sz w:val="28"/>
          <w:szCs w:val="28"/>
        </w:rPr>
      </w:pPr>
      <w:r w:rsidRPr="00592642">
        <w:rPr>
          <w:sz w:val="28"/>
          <w:szCs w:val="28"/>
        </w:rPr>
        <w:t>г) иные лица</w:t>
      </w:r>
    </w:p>
    <w:p w14:paraId="16A59269" w14:textId="4596BC48" w:rsidR="00F500BF" w:rsidRPr="00F500BF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Субъекту Российской Федерации </w:t>
      </w:r>
      <w:r w:rsidR="000A2426"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определить, что заявители, указанные в </w:t>
      </w:r>
      <w:r w:rsidRPr="000A2426">
        <w:rPr>
          <w:sz w:val="28"/>
          <w:szCs w:val="28"/>
        </w:rPr>
        <w:t>подпункте "а"</w:t>
      </w:r>
      <w:r w:rsidRPr="00F500BF">
        <w:rPr>
          <w:sz w:val="28"/>
          <w:szCs w:val="28"/>
        </w:rPr>
        <w:t xml:space="preserve"> - </w:t>
      </w:r>
      <w:r w:rsidRPr="000A2426">
        <w:rPr>
          <w:sz w:val="28"/>
          <w:szCs w:val="28"/>
        </w:rPr>
        <w:t xml:space="preserve">"б" пункта </w:t>
      </w:r>
      <w:r w:rsidR="005E5AC8">
        <w:rPr>
          <w:sz w:val="28"/>
          <w:szCs w:val="28"/>
        </w:rPr>
        <w:t>1</w:t>
      </w:r>
      <w:r w:rsidR="006F4E19">
        <w:rPr>
          <w:sz w:val="28"/>
          <w:szCs w:val="28"/>
        </w:rPr>
        <w:t>8</w:t>
      </w:r>
      <w:r w:rsidR="005E5AC8" w:rsidRPr="00F500BF">
        <w:rPr>
          <w:sz w:val="28"/>
          <w:szCs w:val="28"/>
        </w:rPr>
        <w:t xml:space="preserve"> </w:t>
      </w:r>
      <w:r w:rsidRPr="00F500BF">
        <w:rPr>
          <w:sz w:val="28"/>
          <w:szCs w:val="28"/>
        </w:rPr>
        <w:t xml:space="preserve">настоящих Методических </w:t>
      </w:r>
      <w:r w:rsidR="000A2426">
        <w:rPr>
          <w:sz w:val="28"/>
          <w:szCs w:val="28"/>
        </w:rPr>
        <w:t>указаний</w:t>
      </w:r>
      <w:r w:rsidRPr="00F500BF">
        <w:rPr>
          <w:sz w:val="28"/>
          <w:szCs w:val="28"/>
        </w:rPr>
        <w:t xml:space="preserve">, вправе направить обращение в уполномоченный орган через орган местного самоуправления, ответственный за предоставление сведений, необходимых для подготовки региональных программ, установленных законом субъекта Российской Федерации в соответствии с частью 6 статьи 168 Жилищного кодекса. В этом случае </w:t>
      </w:r>
      <w:r w:rsidR="000A2426"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установить срок, в течение которого орган местного самоуправления обязан направить обращение в уполномоченный орган.</w:t>
      </w:r>
    </w:p>
    <w:p w14:paraId="05E40BF8" w14:textId="305A6B8B" w:rsidR="00F500BF" w:rsidRPr="00102499" w:rsidRDefault="00F500BF" w:rsidP="00A044BF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32BF">
        <w:rPr>
          <w:sz w:val="28"/>
          <w:szCs w:val="28"/>
        </w:rPr>
        <w:t xml:space="preserve">В качестве оснований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</w:t>
      </w:r>
      <w:r w:rsidR="006365D7" w:rsidRPr="00B332BF">
        <w:rPr>
          <w:sz w:val="28"/>
          <w:szCs w:val="28"/>
        </w:rPr>
        <w:t xml:space="preserve">необходимо </w:t>
      </w:r>
      <w:r w:rsidRPr="00B332BF">
        <w:rPr>
          <w:sz w:val="28"/>
          <w:szCs w:val="28"/>
        </w:rPr>
        <w:t>установить</w:t>
      </w:r>
      <w:r w:rsidRPr="00E04F1C">
        <w:rPr>
          <w:sz w:val="28"/>
          <w:szCs w:val="28"/>
        </w:rPr>
        <w:t xml:space="preserve"> 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частью 1.1 статьи 158 Жилищного кодекса</w:t>
      </w:r>
      <w:r w:rsidR="00E04F1C">
        <w:rPr>
          <w:sz w:val="28"/>
          <w:szCs w:val="28"/>
        </w:rPr>
        <w:t>.</w:t>
      </w:r>
    </w:p>
    <w:p w14:paraId="18ABD6F4" w14:textId="5A5E26F9" w:rsidR="00F500BF" w:rsidRPr="00102499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2499">
        <w:rPr>
          <w:sz w:val="28"/>
          <w:szCs w:val="28"/>
        </w:rPr>
        <w:t xml:space="preserve">В качестве основания для принятия решения об отказе внесения изменений в региональную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региональной </w:t>
      </w:r>
      <w:r w:rsidRPr="00102499">
        <w:rPr>
          <w:sz w:val="28"/>
          <w:szCs w:val="28"/>
        </w:rPr>
        <w:lastRenderedPageBreak/>
        <w:t xml:space="preserve">программой, при формировании фонда капитального ремонта в отношении многоквартирного дома на специальном счете, </w:t>
      </w:r>
      <w:r w:rsidR="00A37B2E" w:rsidRPr="00102499">
        <w:rPr>
          <w:sz w:val="28"/>
          <w:szCs w:val="28"/>
        </w:rPr>
        <w:t>нужно</w:t>
      </w:r>
      <w:r w:rsidRPr="00102499">
        <w:rPr>
          <w:sz w:val="28"/>
          <w:szCs w:val="28"/>
        </w:rPr>
        <w:t xml:space="preserve"> предусматривать </w:t>
      </w:r>
      <w:r w:rsidR="008241A7">
        <w:rPr>
          <w:sz w:val="28"/>
          <w:szCs w:val="28"/>
        </w:rPr>
        <w:t xml:space="preserve">решение о </w:t>
      </w:r>
      <w:r w:rsidR="008241A7" w:rsidRPr="00102499">
        <w:rPr>
          <w:sz w:val="28"/>
          <w:szCs w:val="28"/>
        </w:rPr>
        <w:t>необходимост</w:t>
      </w:r>
      <w:r w:rsidR="008241A7">
        <w:rPr>
          <w:sz w:val="28"/>
          <w:szCs w:val="28"/>
        </w:rPr>
        <w:t>и</w:t>
      </w:r>
      <w:r w:rsidR="008241A7" w:rsidRPr="00102499">
        <w:rPr>
          <w:sz w:val="28"/>
          <w:szCs w:val="28"/>
        </w:rPr>
        <w:t xml:space="preserve"> </w:t>
      </w:r>
      <w:r w:rsidRPr="00102499">
        <w:rPr>
          <w:sz w:val="28"/>
          <w:szCs w:val="28"/>
        </w:rPr>
        <w:t xml:space="preserve">проведения капитального ремонта в срок, запланированный региональной программой, </w:t>
      </w:r>
      <w:r w:rsidR="008241A7">
        <w:rPr>
          <w:sz w:val="28"/>
          <w:szCs w:val="28"/>
        </w:rPr>
        <w:t xml:space="preserve">принятое в соответствие с порядком установления необходимости проведения капитального ремонта, </w:t>
      </w:r>
      <w:r w:rsidR="008241A7" w:rsidRPr="00F500BF">
        <w:rPr>
          <w:sz w:val="28"/>
          <w:szCs w:val="28"/>
        </w:rPr>
        <w:t>предусмотренно</w:t>
      </w:r>
      <w:r w:rsidR="008241A7">
        <w:rPr>
          <w:sz w:val="28"/>
          <w:szCs w:val="28"/>
        </w:rPr>
        <w:t>м</w:t>
      </w:r>
      <w:r w:rsidR="008241A7" w:rsidRPr="00F500BF">
        <w:rPr>
          <w:sz w:val="28"/>
          <w:szCs w:val="28"/>
        </w:rPr>
        <w:t xml:space="preserve"> нормативным правовым актом субъекта Российской Федерации</w:t>
      </w:r>
      <w:r w:rsidRPr="00102499">
        <w:rPr>
          <w:sz w:val="28"/>
          <w:szCs w:val="28"/>
        </w:rPr>
        <w:t>.</w:t>
      </w:r>
    </w:p>
    <w:p w14:paraId="1362086A" w14:textId="77777777" w:rsidR="00F500BF" w:rsidRPr="00102499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2499">
        <w:rPr>
          <w:sz w:val="28"/>
          <w:szCs w:val="28"/>
        </w:rPr>
        <w:t>В соответствии с частью 4 статьи 168 Жилищного кодекса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пунктах 1 - 3 части 4 статьи 168 Жилищного кодекса, в составе перечня документов, прилагаемых к обращению о внесении изменений в регио</w:t>
      </w:r>
      <w:r w:rsidR="00E93D2C" w:rsidRPr="00102499">
        <w:rPr>
          <w:sz w:val="28"/>
          <w:szCs w:val="28"/>
        </w:rPr>
        <w:t>нальную программу, необходимо</w:t>
      </w:r>
      <w:r w:rsidRPr="00102499">
        <w:rPr>
          <w:sz w:val="28"/>
          <w:szCs w:val="28"/>
        </w:rPr>
        <w:t xml:space="preserve"> предусматривать протокол общего собрания собственников помещений в многоквартирном доме, содержащий соответствующие решения.</w:t>
      </w:r>
    </w:p>
    <w:p w14:paraId="32E97FB5" w14:textId="77777777" w:rsidR="00F500BF" w:rsidRPr="00102499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2499">
        <w:rPr>
          <w:sz w:val="28"/>
          <w:szCs w:val="28"/>
        </w:rPr>
        <w:t xml:space="preserve">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</w:t>
      </w:r>
      <w:r w:rsidR="00102499" w:rsidRPr="00102499">
        <w:rPr>
          <w:sz w:val="28"/>
          <w:szCs w:val="28"/>
        </w:rPr>
        <w:t xml:space="preserve">необходимо </w:t>
      </w:r>
      <w:r w:rsidRPr="00102499">
        <w:rPr>
          <w:sz w:val="28"/>
          <w:szCs w:val="28"/>
        </w:rPr>
        <w:t>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 соответствии с порядком установления необходимости проведения капитального ремонта общего имущества в многоквартирном доме, принятом субъектом Российской Федерации в соответствии с пунктом 8.3 статьи 13 Жилищного кодекса (далее - порядок установления необходимости проведения капитального ремонта).</w:t>
      </w:r>
    </w:p>
    <w:p w14:paraId="42D51B3F" w14:textId="757E7FD4" w:rsidR="00F500BF" w:rsidRPr="00F500BF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</w:t>
      </w:r>
      <w:r w:rsidR="00436E4C">
        <w:rPr>
          <w:sz w:val="28"/>
          <w:szCs w:val="28"/>
        </w:rPr>
        <w:t>такое решение принимается в порядке, установленном субъектом Российской Федерации</w:t>
      </w:r>
      <w:r w:rsidRPr="00F500BF">
        <w:rPr>
          <w:sz w:val="28"/>
          <w:szCs w:val="28"/>
        </w:rPr>
        <w:t>.</w:t>
      </w:r>
    </w:p>
    <w:p w14:paraId="04830739" w14:textId="5741721A" w:rsidR="00F500BF" w:rsidRPr="00F500BF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В случае обращения о расширении установленного региональной программой перечня 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</w:t>
      </w:r>
      <w:r w:rsidR="008A47ED">
        <w:rPr>
          <w:sz w:val="28"/>
          <w:szCs w:val="28"/>
        </w:rPr>
        <w:t>такое решение принимается в порядке, установленном субъектом Российской Федерации</w:t>
      </w:r>
      <w:r w:rsidRPr="00F500BF">
        <w:rPr>
          <w:sz w:val="28"/>
          <w:szCs w:val="28"/>
        </w:rPr>
        <w:t>.</w:t>
      </w:r>
    </w:p>
    <w:p w14:paraId="31B8C630" w14:textId="77777777" w:rsidR="00F500BF" w:rsidRPr="008B6CCF" w:rsidRDefault="00F500BF" w:rsidP="0008116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Субъекту Российской Федерации, в целях обеспечения публичности принятия решений о внесении изменений в региональную программу, </w:t>
      </w:r>
      <w:r w:rsidR="0040155C"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предусмотреть в </w:t>
      </w:r>
      <w:r w:rsidR="0040155C">
        <w:rPr>
          <w:sz w:val="28"/>
          <w:szCs w:val="28"/>
        </w:rPr>
        <w:t>законе</w:t>
      </w:r>
      <w:r w:rsidRPr="00F500BF">
        <w:rPr>
          <w:sz w:val="28"/>
          <w:szCs w:val="28"/>
        </w:rPr>
        <w:t xml:space="preserve"> субъекта Российской </w:t>
      </w:r>
      <w:r w:rsidRPr="00F500BF">
        <w:rPr>
          <w:sz w:val="28"/>
          <w:szCs w:val="28"/>
        </w:rPr>
        <w:lastRenderedPageBreak/>
        <w:t xml:space="preserve">Федерации порядок размещения на официальном сайте уполномоченного органа и </w:t>
      </w:r>
      <w:r w:rsidRPr="008B6CCF">
        <w:rPr>
          <w:sz w:val="28"/>
          <w:szCs w:val="28"/>
        </w:rPr>
        <w:t xml:space="preserve">регионального оператора в информационно-телекоммуникационной сети </w:t>
      </w:r>
      <w:r w:rsidRPr="00A044BF">
        <w:rPr>
          <w:sz w:val="28"/>
          <w:szCs w:val="28"/>
        </w:rPr>
        <w:t>"Интернет" информации об обращениях по внесению изменений в региональную программу и принятых в результате их рассмотрения решений.</w:t>
      </w:r>
    </w:p>
    <w:p w14:paraId="1897E6EC" w14:textId="77777777" w:rsidR="00DB03AC" w:rsidRDefault="00DB03AC" w:rsidP="0008116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1682AA27" w14:textId="77777777" w:rsidR="00B916A4" w:rsidRDefault="00B916A4" w:rsidP="00081167">
      <w:pPr>
        <w:pStyle w:val="ConsPlusNormal"/>
        <w:ind w:left="6237"/>
        <w:jc w:val="center"/>
        <w:rPr>
          <w:sz w:val="28"/>
          <w:szCs w:val="28"/>
        </w:rPr>
        <w:sectPr w:rsidR="00B91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C65969" w14:textId="77777777" w:rsidR="00DB03AC" w:rsidRDefault="00DB03AC" w:rsidP="00E51FED">
      <w:pPr>
        <w:pStyle w:val="ConsPlusNormal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D60D04F" w14:textId="77777777" w:rsidR="00DB03AC" w:rsidRDefault="00DB03AC" w:rsidP="00E51FED">
      <w:pPr>
        <w:pStyle w:val="ConsPlusNormal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к Методическим указаниям</w:t>
      </w:r>
    </w:p>
    <w:p w14:paraId="76244541" w14:textId="77777777" w:rsidR="00DB03AC" w:rsidRDefault="00DB03AC" w:rsidP="00DB03AC">
      <w:pPr>
        <w:pStyle w:val="ConsPlusNormal"/>
        <w:jc w:val="both"/>
        <w:rPr>
          <w:sz w:val="28"/>
          <w:szCs w:val="28"/>
        </w:rPr>
      </w:pPr>
    </w:p>
    <w:p w14:paraId="6881D7A8" w14:textId="77777777" w:rsidR="00E51FED" w:rsidRDefault="00DB03AC" w:rsidP="00261857">
      <w:pPr>
        <w:pStyle w:val="ConsPlusNormal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Форма региональной программы</w:t>
      </w:r>
      <w:r w:rsidR="003D5C20">
        <w:rPr>
          <w:sz w:val="28"/>
          <w:szCs w:val="28"/>
        </w:rPr>
        <w:t xml:space="preserve"> (</w:t>
      </w:r>
      <w:r w:rsidR="003D5C20" w:rsidRPr="00FC070D">
        <w:rPr>
          <w:sz w:val="28"/>
          <w:szCs w:val="28"/>
          <w:highlight w:val="yellow"/>
        </w:rPr>
        <w:t>с примером заполнения</w:t>
      </w:r>
      <w:r w:rsidR="003D5C20">
        <w:rPr>
          <w:sz w:val="28"/>
          <w:szCs w:val="28"/>
        </w:rPr>
        <w:t>)</w:t>
      </w:r>
    </w:p>
    <w:tbl>
      <w:tblPr>
        <w:tblStyle w:val="a4"/>
        <w:tblW w:w="14459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2046"/>
        <w:gridCol w:w="1559"/>
        <w:gridCol w:w="992"/>
        <w:gridCol w:w="993"/>
        <w:gridCol w:w="1843"/>
        <w:gridCol w:w="1559"/>
        <w:gridCol w:w="1275"/>
        <w:gridCol w:w="1843"/>
        <w:gridCol w:w="1674"/>
      </w:tblGrid>
      <w:tr w:rsidR="004D57A9" w:rsidRPr="00636999" w14:paraId="7BB97AAF" w14:textId="77777777" w:rsidTr="00A044BF">
        <w:tc>
          <w:tcPr>
            <w:tcW w:w="675" w:type="dxa"/>
          </w:tcPr>
          <w:p w14:paraId="583B2A69" w14:textId="77777777" w:rsidR="004D57A9" w:rsidRPr="00636999" w:rsidRDefault="004D57A9" w:rsidP="006A7874">
            <w:pPr>
              <w:pStyle w:val="ConsPlusNormal"/>
              <w:jc w:val="center"/>
            </w:pPr>
            <w:r w:rsidRPr="00636999">
              <w:t>№ п/п</w:t>
            </w:r>
          </w:p>
        </w:tc>
        <w:tc>
          <w:tcPr>
            <w:tcW w:w="2046" w:type="dxa"/>
          </w:tcPr>
          <w:p w14:paraId="70D6EAF0" w14:textId="77777777" w:rsidR="004D57A9" w:rsidRPr="00636999" w:rsidRDefault="004D57A9" w:rsidP="006A7874">
            <w:pPr>
              <w:pStyle w:val="ConsPlusNormal"/>
              <w:jc w:val="center"/>
            </w:pPr>
            <w:r w:rsidRPr="00636999">
              <w:t>Адрес многоквартирного дома (далее –МКД)</w:t>
            </w:r>
          </w:p>
        </w:tc>
        <w:tc>
          <w:tcPr>
            <w:tcW w:w="1559" w:type="dxa"/>
          </w:tcPr>
          <w:p w14:paraId="7FFFEF7F" w14:textId="77777777" w:rsidR="004D57A9" w:rsidRPr="00636999" w:rsidRDefault="004D57A9" w:rsidP="005A726E">
            <w:pPr>
              <w:pStyle w:val="ConsPlusNormal"/>
              <w:jc w:val="center"/>
            </w:pPr>
            <w:r w:rsidRPr="00636999">
              <w:t>Год ввода в эксплуатацию МКД (элементов МКД)</w:t>
            </w:r>
          </w:p>
        </w:tc>
        <w:tc>
          <w:tcPr>
            <w:tcW w:w="992" w:type="dxa"/>
          </w:tcPr>
          <w:p w14:paraId="1893D426" w14:textId="77777777" w:rsidR="004D57A9" w:rsidRPr="00636999" w:rsidRDefault="004D57A9" w:rsidP="005A726E">
            <w:pPr>
              <w:pStyle w:val="ConsPlusNormal"/>
              <w:jc w:val="center"/>
            </w:pPr>
            <w:r w:rsidRPr="00636999">
              <w:t>Площадь помещений МКД, кв.м.</w:t>
            </w:r>
          </w:p>
        </w:tc>
        <w:tc>
          <w:tcPr>
            <w:tcW w:w="993" w:type="dxa"/>
          </w:tcPr>
          <w:p w14:paraId="7A3E76C4" w14:textId="77777777" w:rsidR="004D57A9" w:rsidRPr="00636999" w:rsidRDefault="004D57A9" w:rsidP="00563DCA">
            <w:pPr>
              <w:pStyle w:val="ConsPlusNormal"/>
              <w:jc w:val="center"/>
            </w:pPr>
            <w:r w:rsidRPr="00636999">
              <w:t>Количество проживающих граждан, чел.</w:t>
            </w:r>
          </w:p>
        </w:tc>
        <w:tc>
          <w:tcPr>
            <w:tcW w:w="1843" w:type="dxa"/>
          </w:tcPr>
          <w:p w14:paraId="495F298D" w14:textId="77777777" w:rsidR="004D57A9" w:rsidRPr="00636999" w:rsidRDefault="004D57A9" w:rsidP="000E4AA7">
            <w:pPr>
              <w:pStyle w:val="ConsPlusNormal"/>
              <w:jc w:val="center"/>
            </w:pPr>
            <w:r w:rsidRPr="00636999">
              <w:t>Виды работ (услуг) по капитальному ремонту общего имущества МКД, которые могут быть выполнены в МКД*</w:t>
            </w:r>
          </w:p>
        </w:tc>
        <w:tc>
          <w:tcPr>
            <w:tcW w:w="1559" w:type="dxa"/>
          </w:tcPr>
          <w:p w14:paraId="62C9D2DF" w14:textId="77777777" w:rsidR="004D57A9" w:rsidRPr="00636999" w:rsidRDefault="004D57A9" w:rsidP="006A7874">
            <w:pPr>
              <w:pStyle w:val="ConsPlusNormal"/>
              <w:jc w:val="center"/>
            </w:pPr>
            <w:r w:rsidRPr="00636999">
              <w:t>Год последнего капитального ремонта (установки) конструктивного элемента МКД</w:t>
            </w:r>
          </w:p>
        </w:tc>
        <w:tc>
          <w:tcPr>
            <w:tcW w:w="1275" w:type="dxa"/>
          </w:tcPr>
          <w:p w14:paraId="73ABAE3E" w14:textId="524F566F" w:rsidR="004D57A9" w:rsidRPr="00B6569D" w:rsidRDefault="00754D03" w:rsidP="006A7874">
            <w:pPr>
              <w:pStyle w:val="ConsPlusNormal"/>
              <w:jc w:val="center"/>
            </w:pPr>
            <w:r w:rsidRPr="00A044BF">
              <w:t>Минимальная продолжительность эффективной эксплуатации</w:t>
            </w:r>
            <w:r w:rsidR="004D57A9" w:rsidRPr="00B6569D">
              <w:t xml:space="preserve"> конструктивного элемента МКД, лет</w:t>
            </w:r>
          </w:p>
        </w:tc>
        <w:tc>
          <w:tcPr>
            <w:tcW w:w="1843" w:type="dxa"/>
          </w:tcPr>
          <w:p w14:paraId="1C487CAF" w14:textId="77777777" w:rsidR="004D57A9" w:rsidRPr="00636999" w:rsidRDefault="004D57A9" w:rsidP="006A7874">
            <w:pPr>
              <w:pStyle w:val="ConsPlusNormal"/>
              <w:jc w:val="center"/>
            </w:pPr>
            <w:r w:rsidRPr="00636999">
              <w:t>Плановый период (периоды) капитального ремонта конструктивного элемента МКД</w:t>
            </w:r>
          </w:p>
        </w:tc>
        <w:tc>
          <w:tcPr>
            <w:tcW w:w="1674" w:type="dxa"/>
          </w:tcPr>
          <w:p w14:paraId="23E3F84D" w14:textId="77777777" w:rsidR="004D57A9" w:rsidRPr="00636999" w:rsidRDefault="004D57A9" w:rsidP="006A7874">
            <w:pPr>
              <w:pStyle w:val="ConsPlusNormal"/>
              <w:jc w:val="center"/>
            </w:pPr>
            <w:r w:rsidRPr="00636999">
              <w:t>Примечание**</w:t>
            </w:r>
          </w:p>
        </w:tc>
      </w:tr>
      <w:tr w:rsidR="004D57A9" w:rsidRPr="00636999" w14:paraId="373D7121" w14:textId="77777777" w:rsidTr="00A044BF">
        <w:tc>
          <w:tcPr>
            <w:tcW w:w="675" w:type="dxa"/>
          </w:tcPr>
          <w:p w14:paraId="15A48E2D" w14:textId="77777777" w:rsidR="004D57A9" w:rsidRPr="00636999" w:rsidRDefault="004D57A9" w:rsidP="0099221E">
            <w:pPr>
              <w:pStyle w:val="ConsPlusNormal"/>
            </w:pPr>
            <w:r w:rsidRPr="00636999">
              <w:t>1.</w:t>
            </w:r>
          </w:p>
        </w:tc>
        <w:tc>
          <w:tcPr>
            <w:tcW w:w="2046" w:type="dxa"/>
          </w:tcPr>
          <w:p w14:paraId="64EF1EE6" w14:textId="77777777" w:rsidR="004D57A9" w:rsidRPr="00636999" w:rsidRDefault="004D57A9" w:rsidP="0099221E">
            <w:pPr>
              <w:pStyle w:val="ConsPlusNormal"/>
            </w:pPr>
            <w:r w:rsidRPr="00636999">
              <w:t>Муниципальное образование № 1</w:t>
            </w:r>
          </w:p>
        </w:tc>
        <w:tc>
          <w:tcPr>
            <w:tcW w:w="1559" w:type="dxa"/>
          </w:tcPr>
          <w:p w14:paraId="4481537E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06CDEDE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5BAEB92C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5902B49C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57D7A687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071C6B6D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6851FB07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2C1831DB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4E8117AE" w14:textId="77777777" w:rsidTr="00A044BF">
        <w:tc>
          <w:tcPr>
            <w:tcW w:w="675" w:type="dxa"/>
          </w:tcPr>
          <w:p w14:paraId="4B29DF45" w14:textId="77777777" w:rsidR="004D57A9" w:rsidRPr="00636999" w:rsidRDefault="004D57A9" w:rsidP="0099221E">
            <w:pPr>
              <w:pStyle w:val="ConsPlusNormal"/>
            </w:pPr>
            <w:r w:rsidRPr="00636999">
              <w:t>1.1.</w:t>
            </w:r>
          </w:p>
        </w:tc>
        <w:tc>
          <w:tcPr>
            <w:tcW w:w="2046" w:type="dxa"/>
          </w:tcPr>
          <w:p w14:paraId="20674391" w14:textId="77777777" w:rsidR="004D57A9" w:rsidRPr="00636999" w:rsidRDefault="004D57A9" w:rsidP="0099221E">
            <w:pPr>
              <w:pStyle w:val="ConsPlusNormal"/>
            </w:pPr>
            <w:r w:rsidRPr="00636999">
              <w:t>МКД № 1</w:t>
            </w:r>
          </w:p>
        </w:tc>
        <w:tc>
          <w:tcPr>
            <w:tcW w:w="1559" w:type="dxa"/>
          </w:tcPr>
          <w:p w14:paraId="3497E1ED" w14:textId="77777777" w:rsidR="004D57A9" w:rsidRPr="00636999" w:rsidRDefault="004D57A9" w:rsidP="005A726E">
            <w:pPr>
              <w:pStyle w:val="ConsPlusNormal"/>
              <w:jc w:val="center"/>
            </w:pPr>
            <w:r w:rsidRPr="00636999">
              <w:t>секция № 1 – 1950 год,</w:t>
            </w:r>
          </w:p>
          <w:p w14:paraId="41C3092E" w14:textId="77777777" w:rsidR="004D57A9" w:rsidRPr="00636999" w:rsidRDefault="004D57A9" w:rsidP="005A726E">
            <w:pPr>
              <w:pStyle w:val="ConsPlusNormal"/>
              <w:jc w:val="center"/>
            </w:pPr>
            <w:r w:rsidRPr="00636999">
              <w:t>секция № 2 – 1960 год</w:t>
            </w:r>
          </w:p>
        </w:tc>
        <w:tc>
          <w:tcPr>
            <w:tcW w:w="992" w:type="dxa"/>
          </w:tcPr>
          <w:p w14:paraId="7243F982" w14:textId="77777777" w:rsidR="004D57A9" w:rsidRPr="00636999" w:rsidRDefault="004D57A9" w:rsidP="005A726E">
            <w:pPr>
              <w:pStyle w:val="ConsPlusNormal"/>
              <w:jc w:val="center"/>
            </w:pPr>
            <w:r w:rsidRPr="00636999">
              <w:t>4562</w:t>
            </w:r>
          </w:p>
        </w:tc>
        <w:tc>
          <w:tcPr>
            <w:tcW w:w="993" w:type="dxa"/>
          </w:tcPr>
          <w:p w14:paraId="34C7DB3A" w14:textId="77777777" w:rsidR="004D57A9" w:rsidRPr="00636999" w:rsidRDefault="004D57A9" w:rsidP="00563DCA">
            <w:pPr>
              <w:pStyle w:val="ConsPlusNormal"/>
              <w:jc w:val="center"/>
            </w:pPr>
            <w:r w:rsidRPr="00636999">
              <w:t>112</w:t>
            </w:r>
          </w:p>
        </w:tc>
        <w:tc>
          <w:tcPr>
            <w:tcW w:w="1843" w:type="dxa"/>
          </w:tcPr>
          <w:p w14:paraId="7232023B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038C7A30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3F383484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6A4384D1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3B4B301A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28B6781B" w14:textId="77777777" w:rsidTr="00A044BF">
        <w:tc>
          <w:tcPr>
            <w:tcW w:w="675" w:type="dxa"/>
          </w:tcPr>
          <w:p w14:paraId="49765DEE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2046" w:type="dxa"/>
          </w:tcPr>
          <w:p w14:paraId="5CFE46A1" w14:textId="77777777" w:rsidR="004D57A9" w:rsidRPr="00636999" w:rsidRDefault="004D57A9" w:rsidP="0099221E">
            <w:pPr>
              <w:pStyle w:val="ConsPlusNormal"/>
            </w:pPr>
            <w:r w:rsidRPr="00636999">
              <w:t>в т.ч.:</w:t>
            </w:r>
          </w:p>
        </w:tc>
        <w:tc>
          <w:tcPr>
            <w:tcW w:w="1559" w:type="dxa"/>
          </w:tcPr>
          <w:p w14:paraId="21E88028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F89470F" w14:textId="77777777" w:rsidR="004D57A9" w:rsidRPr="00636999" w:rsidRDefault="004D57A9" w:rsidP="005924B7">
            <w:pPr>
              <w:pStyle w:val="ConsPlusNormal"/>
            </w:pPr>
          </w:p>
        </w:tc>
        <w:tc>
          <w:tcPr>
            <w:tcW w:w="993" w:type="dxa"/>
          </w:tcPr>
          <w:p w14:paraId="00780410" w14:textId="77777777" w:rsidR="004D57A9" w:rsidRPr="00636999" w:rsidRDefault="004D57A9" w:rsidP="005924B7">
            <w:pPr>
              <w:pStyle w:val="ConsPlusNormal"/>
            </w:pPr>
          </w:p>
        </w:tc>
        <w:tc>
          <w:tcPr>
            <w:tcW w:w="1843" w:type="dxa"/>
          </w:tcPr>
          <w:p w14:paraId="174085CC" w14:textId="77777777" w:rsidR="004D57A9" w:rsidRPr="00636999" w:rsidRDefault="004D57A9" w:rsidP="005924B7">
            <w:pPr>
              <w:pStyle w:val="ConsPlusNormal"/>
            </w:pPr>
            <w:r w:rsidRPr="00636999">
              <w:t>ремонт внутридомовых инженерных систем электроснабжения</w:t>
            </w:r>
          </w:p>
        </w:tc>
        <w:tc>
          <w:tcPr>
            <w:tcW w:w="1559" w:type="dxa"/>
          </w:tcPr>
          <w:p w14:paraId="2159AE7E" w14:textId="77777777" w:rsidR="004D57A9" w:rsidRPr="00636999" w:rsidRDefault="004D57A9" w:rsidP="005924B7">
            <w:pPr>
              <w:pStyle w:val="ConsPlusNormal"/>
            </w:pPr>
            <w:r w:rsidRPr="00636999">
              <w:t>1950</w:t>
            </w:r>
          </w:p>
        </w:tc>
        <w:tc>
          <w:tcPr>
            <w:tcW w:w="1275" w:type="dxa"/>
          </w:tcPr>
          <w:p w14:paraId="0887CC6A" w14:textId="77777777" w:rsidR="004D57A9" w:rsidRPr="00636999" w:rsidRDefault="004D57A9" w:rsidP="005924B7">
            <w:pPr>
              <w:pStyle w:val="ConsPlusNormal"/>
            </w:pPr>
            <w:r>
              <w:t>20</w:t>
            </w:r>
          </w:p>
        </w:tc>
        <w:tc>
          <w:tcPr>
            <w:tcW w:w="1843" w:type="dxa"/>
          </w:tcPr>
          <w:p w14:paraId="5CB9B5EA" w14:textId="77777777" w:rsidR="004D57A9" w:rsidRPr="00636999" w:rsidRDefault="004D57A9" w:rsidP="005924B7">
            <w:pPr>
              <w:pStyle w:val="ConsPlusNormal"/>
            </w:pPr>
            <w:r w:rsidRPr="00636999">
              <w:t>2021-2023;</w:t>
            </w:r>
          </w:p>
          <w:p w14:paraId="5B84CB6E" w14:textId="77777777" w:rsidR="004D57A9" w:rsidRPr="00636999" w:rsidRDefault="004D57A9" w:rsidP="005924B7">
            <w:pPr>
              <w:pStyle w:val="ConsPlusNormal"/>
            </w:pPr>
            <w:r w:rsidRPr="00636999">
              <w:t>2046-2048</w:t>
            </w:r>
          </w:p>
        </w:tc>
        <w:tc>
          <w:tcPr>
            <w:tcW w:w="1674" w:type="dxa"/>
          </w:tcPr>
          <w:p w14:paraId="107D0F09" w14:textId="77777777" w:rsidR="004D57A9" w:rsidRPr="00636999" w:rsidRDefault="004D57A9" w:rsidP="005924B7">
            <w:pPr>
              <w:pStyle w:val="ConsPlusNormal"/>
            </w:pPr>
          </w:p>
        </w:tc>
      </w:tr>
      <w:tr w:rsidR="004D57A9" w:rsidRPr="00636999" w14:paraId="7BFD4ECF" w14:textId="77777777" w:rsidTr="00A044BF">
        <w:tc>
          <w:tcPr>
            <w:tcW w:w="675" w:type="dxa"/>
          </w:tcPr>
          <w:p w14:paraId="7B2A613F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2046" w:type="dxa"/>
          </w:tcPr>
          <w:p w14:paraId="23E1ABFE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238FFDBA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60582DD" w14:textId="77777777" w:rsidR="004D57A9" w:rsidRPr="00636999" w:rsidRDefault="004D57A9" w:rsidP="005924B7">
            <w:pPr>
              <w:pStyle w:val="ConsPlusNormal"/>
            </w:pPr>
          </w:p>
        </w:tc>
        <w:tc>
          <w:tcPr>
            <w:tcW w:w="993" w:type="dxa"/>
          </w:tcPr>
          <w:p w14:paraId="7C7A3E42" w14:textId="77777777" w:rsidR="004D57A9" w:rsidRPr="00636999" w:rsidRDefault="004D57A9" w:rsidP="005924B7">
            <w:pPr>
              <w:pStyle w:val="ConsPlusNormal"/>
            </w:pPr>
          </w:p>
        </w:tc>
        <w:tc>
          <w:tcPr>
            <w:tcW w:w="1843" w:type="dxa"/>
          </w:tcPr>
          <w:p w14:paraId="78B37258" w14:textId="77777777" w:rsidR="004D57A9" w:rsidRPr="00636999" w:rsidRDefault="004D57A9" w:rsidP="005924B7">
            <w:pPr>
              <w:pStyle w:val="ConsPlusNormal"/>
            </w:pPr>
            <w:r w:rsidRPr="00636999">
              <w:t>ремонт внутридомовых инженерных систем теплоснабжения</w:t>
            </w:r>
          </w:p>
        </w:tc>
        <w:tc>
          <w:tcPr>
            <w:tcW w:w="1559" w:type="dxa"/>
          </w:tcPr>
          <w:p w14:paraId="17368A4A" w14:textId="77777777" w:rsidR="004D57A9" w:rsidRPr="00636999" w:rsidRDefault="004D57A9" w:rsidP="005924B7">
            <w:pPr>
              <w:pStyle w:val="ConsPlusNormal"/>
            </w:pPr>
            <w:r w:rsidRPr="00636999">
              <w:t>1950</w:t>
            </w:r>
          </w:p>
        </w:tc>
        <w:tc>
          <w:tcPr>
            <w:tcW w:w="1275" w:type="dxa"/>
          </w:tcPr>
          <w:p w14:paraId="2263F726" w14:textId="77777777" w:rsidR="004D57A9" w:rsidRPr="00636999" w:rsidRDefault="004D57A9" w:rsidP="005924B7">
            <w:pPr>
              <w:pStyle w:val="ConsPlusNormal"/>
            </w:pPr>
            <w:r>
              <w:t>30</w:t>
            </w:r>
          </w:p>
        </w:tc>
        <w:tc>
          <w:tcPr>
            <w:tcW w:w="1843" w:type="dxa"/>
          </w:tcPr>
          <w:p w14:paraId="700D4478" w14:textId="77777777" w:rsidR="004D57A9" w:rsidRPr="00636999" w:rsidRDefault="004D57A9" w:rsidP="005924B7">
            <w:pPr>
              <w:pStyle w:val="ConsPlusNormal"/>
            </w:pPr>
            <w:r w:rsidRPr="00636999">
              <w:t>2022-2024;</w:t>
            </w:r>
          </w:p>
          <w:p w14:paraId="48089D5D" w14:textId="77777777" w:rsidR="004D57A9" w:rsidRPr="00636999" w:rsidRDefault="004D57A9" w:rsidP="005924B7">
            <w:pPr>
              <w:pStyle w:val="ConsPlusNormal"/>
            </w:pPr>
            <w:r w:rsidRPr="00636999">
              <w:t>2052-2054</w:t>
            </w:r>
          </w:p>
        </w:tc>
        <w:tc>
          <w:tcPr>
            <w:tcW w:w="1674" w:type="dxa"/>
          </w:tcPr>
          <w:p w14:paraId="0D89D6AC" w14:textId="77777777" w:rsidR="004D57A9" w:rsidRPr="00636999" w:rsidRDefault="004D57A9" w:rsidP="005924B7">
            <w:pPr>
              <w:pStyle w:val="ConsPlusNormal"/>
            </w:pPr>
          </w:p>
        </w:tc>
      </w:tr>
      <w:tr w:rsidR="004D57A9" w:rsidRPr="00636999" w14:paraId="179DBA27" w14:textId="77777777" w:rsidTr="00A044BF">
        <w:tc>
          <w:tcPr>
            <w:tcW w:w="675" w:type="dxa"/>
          </w:tcPr>
          <w:p w14:paraId="3FC56298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2046" w:type="dxa"/>
          </w:tcPr>
          <w:p w14:paraId="126443C1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2B87F11F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939F9F9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6037726A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4A2D25BF" w14:textId="77777777" w:rsidR="004D57A9" w:rsidRPr="00636999" w:rsidRDefault="004D57A9" w:rsidP="0099221E">
            <w:pPr>
              <w:pStyle w:val="ConsPlusNormal"/>
            </w:pPr>
            <w:r w:rsidRPr="00636999">
              <w:t>ремонт внутридомовых инженерных систем газоснабжения</w:t>
            </w:r>
          </w:p>
        </w:tc>
        <w:tc>
          <w:tcPr>
            <w:tcW w:w="1559" w:type="dxa"/>
          </w:tcPr>
          <w:p w14:paraId="410DF70A" w14:textId="77777777" w:rsidR="004D57A9" w:rsidRPr="00636999" w:rsidRDefault="004D57A9" w:rsidP="0099221E">
            <w:pPr>
              <w:pStyle w:val="ConsPlusNormal"/>
            </w:pPr>
            <w:r w:rsidRPr="00636999">
              <w:t>1960</w:t>
            </w:r>
          </w:p>
        </w:tc>
        <w:tc>
          <w:tcPr>
            <w:tcW w:w="1275" w:type="dxa"/>
          </w:tcPr>
          <w:p w14:paraId="4FCB0EA0" w14:textId="77777777" w:rsidR="004D57A9" w:rsidRPr="00636999" w:rsidRDefault="004D57A9" w:rsidP="0099221E">
            <w:pPr>
              <w:pStyle w:val="ConsPlusNormal"/>
            </w:pPr>
            <w:r>
              <w:t>30</w:t>
            </w:r>
          </w:p>
        </w:tc>
        <w:tc>
          <w:tcPr>
            <w:tcW w:w="1843" w:type="dxa"/>
          </w:tcPr>
          <w:p w14:paraId="3BFD01B8" w14:textId="77777777" w:rsidR="004D57A9" w:rsidRPr="00636999" w:rsidRDefault="004D57A9" w:rsidP="0099221E">
            <w:pPr>
              <w:pStyle w:val="ConsPlusNormal"/>
            </w:pPr>
            <w:r w:rsidRPr="00636999">
              <w:t>и т.д.</w:t>
            </w:r>
          </w:p>
        </w:tc>
        <w:tc>
          <w:tcPr>
            <w:tcW w:w="1674" w:type="dxa"/>
          </w:tcPr>
          <w:p w14:paraId="7437B167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6A8A3733" w14:textId="77777777" w:rsidTr="00A044BF">
        <w:tc>
          <w:tcPr>
            <w:tcW w:w="675" w:type="dxa"/>
          </w:tcPr>
          <w:p w14:paraId="18FB15DB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2046" w:type="dxa"/>
          </w:tcPr>
          <w:p w14:paraId="7382220F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62619FCB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63C22CF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5C1046E6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777CCE60" w14:textId="77777777" w:rsidR="004D57A9" w:rsidRPr="00636999" w:rsidRDefault="004D57A9" w:rsidP="0099221E">
            <w:pPr>
              <w:pStyle w:val="ConsPlusNormal"/>
            </w:pPr>
            <w:r w:rsidRPr="00636999">
              <w:t>и т.д. по всем видам работ (услуг)</w:t>
            </w:r>
          </w:p>
        </w:tc>
        <w:tc>
          <w:tcPr>
            <w:tcW w:w="1559" w:type="dxa"/>
          </w:tcPr>
          <w:p w14:paraId="0A063D80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2C721E75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310748DE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7F8348BB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3E14B113" w14:textId="77777777" w:rsidTr="00A044BF">
        <w:tc>
          <w:tcPr>
            <w:tcW w:w="675" w:type="dxa"/>
          </w:tcPr>
          <w:p w14:paraId="537496BD" w14:textId="77777777" w:rsidR="004D57A9" w:rsidRPr="00636999" w:rsidRDefault="004D57A9" w:rsidP="0099221E">
            <w:pPr>
              <w:pStyle w:val="ConsPlusNormal"/>
            </w:pPr>
            <w:r w:rsidRPr="00636999">
              <w:t>1.2.</w:t>
            </w:r>
          </w:p>
        </w:tc>
        <w:tc>
          <w:tcPr>
            <w:tcW w:w="2046" w:type="dxa"/>
          </w:tcPr>
          <w:p w14:paraId="3AC7AA20" w14:textId="77777777" w:rsidR="004D57A9" w:rsidRPr="00636999" w:rsidRDefault="004D57A9" w:rsidP="0099221E">
            <w:pPr>
              <w:pStyle w:val="ConsPlusNormal"/>
            </w:pPr>
            <w:r w:rsidRPr="00636999">
              <w:t>МКД №2</w:t>
            </w:r>
          </w:p>
        </w:tc>
        <w:tc>
          <w:tcPr>
            <w:tcW w:w="1559" w:type="dxa"/>
          </w:tcPr>
          <w:p w14:paraId="18D662D2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399D9EB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7049FF15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61CBCC6D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626E5EEB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3F3C37BC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04330363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3415A982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656A528C" w14:textId="77777777" w:rsidTr="00A044BF">
        <w:tc>
          <w:tcPr>
            <w:tcW w:w="675" w:type="dxa"/>
          </w:tcPr>
          <w:p w14:paraId="3AD9FF5E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2046" w:type="dxa"/>
          </w:tcPr>
          <w:p w14:paraId="58268E57" w14:textId="77777777" w:rsidR="004D57A9" w:rsidRPr="00636999" w:rsidRDefault="004D57A9" w:rsidP="0099221E">
            <w:pPr>
              <w:pStyle w:val="ConsPlusNormal"/>
            </w:pPr>
            <w:r w:rsidRPr="00636999">
              <w:t>и т.д. по всем домам муниципального образования № 1</w:t>
            </w:r>
          </w:p>
        </w:tc>
        <w:tc>
          <w:tcPr>
            <w:tcW w:w="1559" w:type="dxa"/>
          </w:tcPr>
          <w:p w14:paraId="5A2F8D99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D58194B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67CF55F8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1821F186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693B60C4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25FC3D29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58C30E55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4E09B4CF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16BC2279" w14:textId="77777777" w:rsidTr="00A044BF">
        <w:tc>
          <w:tcPr>
            <w:tcW w:w="675" w:type="dxa"/>
          </w:tcPr>
          <w:p w14:paraId="3AEDAD89" w14:textId="77777777" w:rsidR="004D57A9" w:rsidRPr="00636999" w:rsidRDefault="004D57A9" w:rsidP="005924B7">
            <w:pPr>
              <w:pStyle w:val="ConsPlusNormal"/>
            </w:pPr>
            <w:r w:rsidRPr="00636999">
              <w:t>2.</w:t>
            </w:r>
          </w:p>
        </w:tc>
        <w:tc>
          <w:tcPr>
            <w:tcW w:w="2046" w:type="dxa"/>
          </w:tcPr>
          <w:p w14:paraId="4B273118" w14:textId="77777777" w:rsidR="004D57A9" w:rsidRPr="00636999" w:rsidRDefault="004D57A9" w:rsidP="004D25E8">
            <w:pPr>
              <w:pStyle w:val="ConsPlusNormal"/>
            </w:pPr>
            <w:r w:rsidRPr="00636999">
              <w:t>Муниципальное образование № 2</w:t>
            </w:r>
          </w:p>
        </w:tc>
        <w:tc>
          <w:tcPr>
            <w:tcW w:w="1559" w:type="dxa"/>
          </w:tcPr>
          <w:p w14:paraId="399334C5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F5C353E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6F7376E5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3BA51432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4704964F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16072DDE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2C7756F8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79504035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18B629D1" w14:textId="77777777" w:rsidTr="00A044BF">
        <w:tc>
          <w:tcPr>
            <w:tcW w:w="675" w:type="dxa"/>
          </w:tcPr>
          <w:p w14:paraId="4A83411E" w14:textId="77777777" w:rsidR="004D57A9" w:rsidRPr="00636999" w:rsidRDefault="004D57A9" w:rsidP="005924B7">
            <w:pPr>
              <w:pStyle w:val="ConsPlusNormal"/>
            </w:pPr>
            <w:r w:rsidRPr="00636999">
              <w:t>2.1.</w:t>
            </w:r>
          </w:p>
        </w:tc>
        <w:tc>
          <w:tcPr>
            <w:tcW w:w="2046" w:type="dxa"/>
          </w:tcPr>
          <w:p w14:paraId="2865E87A" w14:textId="77777777" w:rsidR="004D57A9" w:rsidRPr="00636999" w:rsidRDefault="004D57A9" w:rsidP="005924B7">
            <w:pPr>
              <w:pStyle w:val="ConsPlusNormal"/>
            </w:pPr>
            <w:r w:rsidRPr="00636999">
              <w:t>МКД № 1</w:t>
            </w:r>
          </w:p>
        </w:tc>
        <w:tc>
          <w:tcPr>
            <w:tcW w:w="1559" w:type="dxa"/>
          </w:tcPr>
          <w:p w14:paraId="68945C38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EA2D0A0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672A3C66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5A5C10AF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18F8FE8A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2349BC5E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5ECC1985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56FBE612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195D35CB" w14:textId="77777777" w:rsidTr="00A044BF">
        <w:tc>
          <w:tcPr>
            <w:tcW w:w="675" w:type="dxa"/>
          </w:tcPr>
          <w:p w14:paraId="1F6EF245" w14:textId="77777777" w:rsidR="004D57A9" w:rsidRPr="00636999" w:rsidRDefault="004D57A9" w:rsidP="005924B7">
            <w:pPr>
              <w:pStyle w:val="ConsPlusNormal"/>
            </w:pPr>
            <w:r w:rsidRPr="00636999">
              <w:t>2.2.</w:t>
            </w:r>
          </w:p>
        </w:tc>
        <w:tc>
          <w:tcPr>
            <w:tcW w:w="2046" w:type="dxa"/>
          </w:tcPr>
          <w:p w14:paraId="7E511582" w14:textId="77777777" w:rsidR="004D57A9" w:rsidRPr="00636999" w:rsidRDefault="004D57A9" w:rsidP="005924B7">
            <w:pPr>
              <w:pStyle w:val="ConsPlusNormal"/>
            </w:pPr>
            <w:r w:rsidRPr="00636999">
              <w:t>МКД №2</w:t>
            </w:r>
          </w:p>
        </w:tc>
        <w:tc>
          <w:tcPr>
            <w:tcW w:w="1559" w:type="dxa"/>
          </w:tcPr>
          <w:p w14:paraId="07B31145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BAA2D0D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4A8F3346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72AEDF77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39BFCCAB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0E1BA074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54E73DEF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463FD1B7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5D8732A7" w14:textId="77777777" w:rsidTr="00A044BF">
        <w:tc>
          <w:tcPr>
            <w:tcW w:w="675" w:type="dxa"/>
          </w:tcPr>
          <w:p w14:paraId="27E57E32" w14:textId="77777777" w:rsidR="004D57A9" w:rsidRPr="00636999" w:rsidRDefault="004D57A9" w:rsidP="005924B7">
            <w:pPr>
              <w:pStyle w:val="ConsPlusNormal"/>
            </w:pPr>
          </w:p>
        </w:tc>
        <w:tc>
          <w:tcPr>
            <w:tcW w:w="2046" w:type="dxa"/>
          </w:tcPr>
          <w:p w14:paraId="2A2708A6" w14:textId="77777777" w:rsidR="004D57A9" w:rsidRPr="00636999" w:rsidRDefault="004D57A9" w:rsidP="005924B7">
            <w:pPr>
              <w:pStyle w:val="ConsPlusNormal"/>
            </w:pPr>
            <w:r w:rsidRPr="00636999">
              <w:t>и т.д. по всем домам муниципального образования № 2</w:t>
            </w:r>
          </w:p>
        </w:tc>
        <w:tc>
          <w:tcPr>
            <w:tcW w:w="1559" w:type="dxa"/>
          </w:tcPr>
          <w:p w14:paraId="3683A2E5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30CF5D1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533F4FD5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3EE6706D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2973DB78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5CB74436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7DC0BF9A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66837E0A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26794248" w14:textId="77777777" w:rsidTr="00A044BF">
        <w:tc>
          <w:tcPr>
            <w:tcW w:w="675" w:type="dxa"/>
          </w:tcPr>
          <w:p w14:paraId="26AF1586" w14:textId="77777777" w:rsidR="004D57A9" w:rsidRPr="00636999" w:rsidRDefault="004D57A9" w:rsidP="005924B7">
            <w:pPr>
              <w:pStyle w:val="ConsPlusNormal"/>
            </w:pPr>
          </w:p>
        </w:tc>
        <w:tc>
          <w:tcPr>
            <w:tcW w:w="2046" w:type="dxa"/>
          </w:tcPr>
          <w:p w14:paraId="25D97BE4" w14:textId="77777777" w:rsidR="004D57A9" w:rsidRPr="00636999" w:rsidRDefault="004D57A9" w:rsidP="005924B7">
            <w:pPr>
              <w:pStyle w:val="ConsPlusNormal"/>
            </w:pPr>
          </w:p>
        </w:tc>
        <w:tc>
          <w:tcPr>
            <w:tcW w:w="1559" w:type="dxa"/>
          </w:tcPr>
          <w:p w14:paraId="237294E0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DC60DF1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3211DC13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723492C0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65EEC563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141747B3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5C26649C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47EE928F" w14:textId="77777777" w:rsidR="004D57A9" w:rsidRPr="00636999" w:rsidRDefault="004D57A9" w:rsidP="0099221E">
            <w:pPr>
              <w:pStyle w:val="ConsPlusNormal"/>
            </w:pPr>
          </w:p>
        </w:tc>
      </w:tr>
      <w:tr w:rsidR="004D57A9" w:rsidRPr="00636999" w14:paraId="2FD73CF7" w14:textId="77777777" w:rsidTr="00A044BF">
        <w:tc>
          <w:tcPr>
            <w:tcW w:w="675" w:type="dxa"/>
          </w:tcPr>
          <w:p w14:paraId="14F07ED4" w14:textId="77777777" w:rsidR="004D57A9" w:rsidRPr="00636999" w:rsidRDefault="004D57A9" w:rsidP="005924B7">
            <w:pPr>
              <w:pStyle w:val="ConsPlusNormal"/>
            </w:pPr>
          </w:p>
        </w:tc>
        <w:tc>
          <w:tcPr>
            <w:tcW w:w="2046" w:type="dxa"/>
          </w:tcPr>
          <w:p w14:paraId="693E471B" w14:textId="77777777" w:rsidR="004D57A9" w:rsidRPr="00636999" w:rsidRDefault="004D57A9" w:rsidP="004D25E8">
            <w:pPr>
              <w:pStyle w:val="ConsPlusNormal"/>
            </w:pPr>
            <w:r w:rsidRPr="00636999">
              <w:t>и т.д. по всем муниципальным образованиям региона</w:t>
            </w:r>
          </w:p>
        </w:tc>
        <w:tc>
          <w:tcPr>
            <w:tcW w:w="1559" w:type="dxa"/>
          </w:tcPr>
          <w:p w14:paraId="153ACA93" w14:textId="77777777" w:rsidR="004D57A9" w:rsidRPr="00636999" w:rsidRDefault="004D57A9" w:rsidP="005A726E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B7A353C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993" w:type="dxa"/>
          </w:tcPr>
          <w:p w14:paraId="6A58EB61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704AC4FF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559" w:type="dxa"/>
          </w:tcPr>
          <w:p w14:paraId="7F7465E4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275" w:type="dxa"/>
          </w:tcPr>
          <w:p w14:paraId="2F75D464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843" w:type="dxa"/>
          </w:tcPr>
          <w:p w14:paraId="5661BDD8" w14:textId="77777777" w:rsidR="004D57A9" w:rsidRPr="00636999" w:rsidRDefault="004D57A9" w:rsidP="0099221E">
            <w:pPr>
              <w:pStyle w:val="ConsPlusNormal"/>
            </w:pPr>
          </w:p>
        </w:tc>
        <w:tc>
          <w:tcPr>
            <w:tcW w:w="1674" w:type="dxa"/>
          </w:tcPr>
          <w:p w14:paraId="7EBCE62D" w14:textId="77777777" w:rsidR="004D57A9" w:rsidRPr="00636999" w:rsidRDefault="004D57A9" w:rsidP="0099221E">
            <w:pPr>
              <w:pStyle w:val="ConsPlusNormal"/>
            </w:pPr>
          </w:p>
        </w:tc>
      </w:tr>
    </w:tbl>
    <w:p w14:paraId="6F4AA9DE" w14:textId="77777777" w:rsidR="0099221E" w:rsidRDefault="0099221E" w:rsidP="0099221E">
      <w:pPr>
        <w:pStyle w:val="ConsPlusNormal"/>
        <w:ind w:left="426"/>
        <w:rPr>
          <w:sz w:val="28"/>
          <w:szCs w:val="28"/>
        </w:rPr>
      </w:pPr>
    </w:p>
    <w:p w14:paraId="1E639732" w14:textId="77777777" w:rsidR="00DB03AC" w:rsidRDefault="00137156" w:rsidP="005F5E30">
      <w:pPr>
        <w:pStyle w:val="ConsPlus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*-могут быть предусмотрены сокращения видов работ для удобства </w:t>
      </w:r>
      <w:r w:rsidR="00A529F0">
        <w:rPr>
          <w:sz w:val="28"/>
          <w:szCs w:val="28"/>
        </w:rPr>
        <w:t xml:space="preserve">размещения информации (например, </w:t>
      </w:r>
      <w:r w:rsidR="00A529F0" w:rsidRPr="00640245">
        <w:rPr>
          <w:sz w:val="28"/>
          <w:szCs w:val="28"/>
        </w:rPr>
        <w:t>ремонт внутридомовых инженерных систем электро</w:t>
      </w:r>
      <w:r w:rsidR="00A529F0">
        <w:rPr>
          <w:sz w:val="28"/>
          <w:szCs w:val="28"/>
        </w:rPr>
        <w:t xml:space="preserve">снабжения – Электр., </w:t>
      </w:r>
      <w:r w:rsidR="00A529F0" w:rsidRPr="00640245">
        <w:rPr>
          <w:sz w:val="28"/>
          <w:szCs w:val="28"/>
        </w:rPr>
        <w:t xml:space="preserve">ремонт внутридомовых инженерных систем </w:t>
      </w:r>
      <w:r w:rsidR="00A529F0">
        <w:rPr>
          <w:sz w:val="28"/>
          <w:szCs w:val="28"/>
        </w:rPr>
        <w:t>тепл</w:t>
      </w:r>
      <w:r w:rsidR="00A529F0" w:rsidRPr="00640245">
        <w:rPr>
          <w:sz w:val="28"/>
          <w:szCs w:val="28"/>
        </w:rPr>
        <w:t>о</w:t>
      </w:r>
      <w:r w:rsidR="00A529F0">
        <w:rPr>
          <w:sz w:val="28"/>
          <w:szCs w:val="28"/>
        </w:rPr>
        <w:t>снабжения – Тепло</w:t>
      </w:r>
      <w:proofErr w:type="gramStart"/>
      <w:r w:rsidR="00A529F0">
        <w:rPr>
          <w:sz w:val="28"/>
          <w:szCs w:val="28"/>
        </w:rPr>
        <w:t>.</w:t>
      </w:r>
      <w:proofErr w:type="gramEnd"/>
      <w:r w:rsidR="00F5439D">
        <w:rPr>
          <w:sz w:val="28"/>
          <w:szCs w:val="28"/>
        </w:rPr>
        <w:t xml:space="preserve"> и т.д.</w:t>
      </w:r>
      <w:r w:rsidR="00A529F0">
        <w:rPr>
          <w:sz w:val="28"/>
          <w:szCs w:val="28"/>
        </w:rPr>
        <w:t>)</w:t>
      </w:r>
      <w:r w:rsidR="00C76571">
        <w:rPr>
          <w:sz w:val="28"/>
          <w:szCs w:val="28"/>
        </w:rPr>
        <w:t>;</w:t>
      </w:r>
    </w:p>
    <w:p w14:paraId="6DAC2237" w14:textId="77777777" w:rsidR="00C76571" w:rsidRDefault="00C76571" w:rsidP="005F5E30">
      <w:pPr>
        <w:pStyle w:val="ConsPlus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**- указывается дополнительная необходимая информация по многоквартирному дому (например, статус объекта культурного наследия).</w:t>
      </w:r>
    </w:p>
    <w:p w14:paraId="7FA99C00" w14:textId="77777777" w:rsidR="00B916A4" w:rsidRDefault="00C76571" w:rsidP="005F5E30">
      <w:pPr>
        <w:pStyle w:val="ConsPlus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граф с дополнительной информацией может быть увеличено.</w:t>
      </w:r>
    </w:p>
    <w:p w14:paraId="28D2AE4D" w14:textId="77777777" w:rsidR="00B916A4" w:rsidRDefault="00B916A4" w:rsidP="005F5E30">
      <w:pPr>
        <w:pStyle w:val="ConsPlusNormal"/>
        <w:ind w:left="426"/>
        <w:jc w:val="both"/>
        <w:rPr>
          <w:sz w:val="28"/>
          <w:szCs w:val="28"/>
        </w:rPr>
      </w:pPr>
    </w:p>
    <w:p w14:paraId="35759504" w14:textId="77777777" w:rsidR="00B916A4" w:rsidRDefault="00B916A4">
      <w:pPr>
        <w:rPr>
          <w:sz w:val="28"/>
          <w:szCs w:val="28"/>
        </w:rPr>
        <w:sectPr w:rsidR="00B916A4" w:rsidSect="00B916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AE29A82" w14:textId="77777777" w:rsidR="004955EA" w:rsidRDefault="004955EA" w:rsidP="004955EA">
      <w:pPr>
        <w:pStyle w:val="ConsPlusNormal"/>
        <w:spacing w:before="24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624E682F" w14:textId="77777777" w:rsidR="004955EA" w:rsidRDefault="004955EA" w:rsidP="004955EA">
      <w:pPr>
        <w:pStyle w:val="ConsPlusNormal"/>
        <w:spacing w:before="24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________ № _________</w:t>
      </w:r>
    </w:p>
    <w:p w14:paraId="74FFAFC2" w14:textId="77777777" w:rsidR="004955EA" w:rsidRDefault="004955EA" w:rsidP="004955EA">
      <w:pPr>
        <w:pStyle w:val="ConsPlusNormal"/>
        <w:spacing w:before="240"/>
        <w:jc w:val="both"/>
        <w:rPr>
          <w:sz w:val="28"/>
          <w:szCs w:val="28"/>
        </w:rPr>
      </w:pPr>
    </w:p>
    <w:p w14:paraId="100699C5" w14:textId="13C74966" w:rsidR="004955EA" w:rsidRPr="002A43F6" w:rsidRDefault="004955EA" w:rsidP="004955EA">
      <w:pPr>
        <w:pStyle w:val="ConsPlusNormal"/>
        <w:jc w:val="center"/>
        <w:rPr>
          <w:b/>
          <w:sz w:val="28"/>
          <w:szCs w:val="28"/>
        </w:rPr>
      </w:pPr>
      <w:r w:rsidRPr="002A43F6">
        <w:rPr>
          <w:b/>
          <w:sz w:val="28"/>
          <w:szCs w:val="28"/>
        </w:rPr>
        <w:t xml:space="preserve">Методические </w:t>
      </w:r>
      <w:r w:rsidRPr="004955EA">
        <w:rPr>
          <w:b/>
          <w:sz w:val="28"/>
          <w:szCs w:val="28"/>
        </w:rPr>
        <w:t xml:space="preserve">указания </w:t>
      </w:r>
      <w:r w:rsidR="00F848F2">
        <w:rPr>
          <w:b/>
          <w:sz w:val="28"/>
          <w:szCs w:val="28"/>
        </w:rPr>
        <w:t xml:space="preserve">по </w:t>
      </w:r>
      <w:r w:rsidRPr="004955EA">
        <w:rPr>
          <w:b/>
          <w:sz w:val="28"/>
          <w:szCs w:val="28"/>
        </w:rPr>
        <w:t>принятию субъектом Российской Федерации решений по утверждению и актуализации краткосрочных планов реализации региональных программ капитального ремонта, требований к таким планам, порядка предоставления органами местного самоуправления сведений, необходимых для подготовки и актуализации таких планов</w:t>
      </w:r>
    </w:p>
    <w:p w14:paraId="6845CA72" w14:textId="77777777" w:rsidR="00B916A4" w:rsidRDefault="00B916A4" w:rsidP="004955EA">
      <w:pPr>
        <w:rPr>
          <w:sz w:val="28"/>
          <w:szCs w:val="28"/>
        </w:rPr>
      </w:pPr>
    </w:p>
    <w:p w14:paraId="587453E0" w14:textId="6D278919" w:rsidR="00C06E21" w:rsidRDefault="00C06E21" w:rsidP="00C06E21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методические указания (далее – Методические указания) разработаны с целью </w:t>
      </w:r>
      <w:r w:rsidRPr="004955EA">
        <w:rPr>
          <w:sz w:val="28"/>
          <w:szCs w:val="28"/>
        </w:rPr>
        <w:t>оказания методического содействия органам государственной власти субъектов Российской Федерации при принятии ими решений о</w:t>
      </w:r>
      <w:r>
        <w:rPr>
          <w:sz w:val="28"/>
          <w:szCs w:val="28"/>
        </w:rPr>
        <w:t xml:space="preserve">б </w:t>
      </w:r>
      <w:r w:rsidRPr="004955EA">
        <w:rPr>
          <w:sz w:val="28"/>
          <w:szCs w:val="28"/>
        </w:rPr>
        <w:t xml:space="preserve">утверждении </w:t>
      </w:r>
      <w:r w:rsidRPr="00C06E21">
        <w:rPr>
          <w:sz w:val="28"/>
          <w:szCs w:val="28"/>
        </w:rPr>
        <w:t>и актуализации краткосрочных планов реализации региональных программ капитального ремонта, требований к таким планам, порядка предоставления органами местного самоуправления</w:t>
      </w:r>
      <w:r w:rsidR="00AD31D1">
        <w:rPr>
          <w:sz w:val="28"/>
          <w:szCs w:val="28"/>
        </w:rPr>
        <w:t>, региональным оператором и иными лицами</w:t>
      </w:r>
      <w:r w:rsidRPr="00C06E21">
        <w:rPr>
          <w:sz w:val="28"/>
          <w:szCs w:val="28"/>
        </w:rPr>
        <w:t xml:space="preserve"> сведений, необходимых для подготовки и актуализации таких планов</w:t>
      </w:r>
      <w:r>
        <w:rPr>
          <w:sz w:val="28"/>
          <w:szCs w:val="28"/>
        </w:rPr>
        <w:t>.</w:t>
      </w:r>
    </w:p>
    <w:p w14:paraId="01C297C3" w14:textId="77777777" w:rsidR="00C06E21" w:rsidRPr="00C06E21" w:rsidRDefault="00C06E21" w:rsidP="00C06E21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271A0">
        <w:rPr>
          <w:sz w:val="28"/>
          <w:szCs w:val="28"/>
        </w:rPr>
        <w:t>Законом субъекта Российской Федерации устанавлива</w:t>
      </w:r>
      <w:r>
        <w:rPr>
          <w:sz w:val="28"/>
          <w:szCs w:val="28"/>
        </w:rPr>
        <w:t>е</w:t>
      </w:r>
      <w:r w:rsidRPr="007271A0">
        <w:rPr>
          <w:sz w:val="28"/>
          <w:szCs w:val="28"/>
        </w:rPr>
        <w:t xml:space="preserve">тся, что </w:t>
      </w:r>
      <w:r w:rsidRPr="00C06E21">
        <w:rPr>
          <w:sz w:val="28"/>
          <w:szCs w:val="28"/>
        </w:rPr>
        <w:t>краткосрочны</w:t>
      </w:r>
      <w:r>
        <w:rPr>
          <w:sz w:val="28"/>
          <w:szCs w:val="28"/>
        </w:rPr>
        <w:t>й план</w:t>
      </w:r>
      <w:r w:rsidRPr="00C06E21">
        <w:rPr>
          <w:sz w:val="28"/>
          <w:szCs w:val="28"/>
        </w:rPr>
        <w:t xml:space="preserve"> реализации региональн</w:t>
      </w:r>
      <w:r>
        <w:rPr>
          <w:sz w:val="28"/>
          <w:szCs w:val="28"/>
        </w:rPr>
        <w:t>ой</w:t>
      </w:r>
      <w:r w:rsidRPr="00C06E2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06E21">
        <w:rPr>
          <w:sz w:val="28"/>
          <w:szCs w:val="28"/>
        </w:rPr>
        <w:t xml:space="preserve"> капитального ремонта</w:t>
      </w:r>
      <w:r w:rsidRPr="007271A0">
        <w:rPr>
          <w:sz w:val="28"/>
          <w:szCs w:val="28"/>
        </w:rPr>
        <w:t xml:space="preserve"> общего имущества в многоквартирных домах (далее </w:t>
      </w:r>
      <w:r>
        <w:rPr>
          <w:sz w:val="28"/>
          <w:szCs w:val="28"/>
        </w:rPr>
        <w:t>–</w:t>
      </w:r>
      <w:r w:rsidRPr="007271A0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краткосрочный план</w:t>
      </w:r>
      <w:r w:rsidR="00EF19C1">
        <w:rPr>
          <w:sz w:val="28"/>
          <w:szCs w:val="28"/>
        </w:rPr>
        <w:t>, региональная программа</w:t>
      </w:r>
      <w:r>
        <w:rPr>
          <w:sz w:val="28"/>
          <w:szCs w:val="28"/>
        </w:rPr>
        <w:t xml:space="preserve">), </w:t>
      </w:r>
      <w:r w:rsidR="00B70A2F" w:rsidRPr="00C06E21">
        <w:rPr>
          <w:sz w:val="28"/>
          <w:szCs w:val="28"/>
        </w:rPr>
        <w:t>формиру</w:t>
      </w:r>
      <w:r w:rsidR="00B70A2F">
        <w:rPr>
          <w:sz w:val="28"/>
          <w:szCs w:val="28"/>
        </w:rPr>
        <w:t>е</w:t>
      </w:r>
      <w:r w:rsidR="00B70A2F" w:rsidRPr="00C06E21">
        <w:rPr>
          <w:sz w:val="28"/>
          <w:szCs w:val="28"/>
        </w:rPr>
        <w:t xml:space="preserve">тся </w:t>
      </w:r>
      <w:r w:rsidRPr="00C06E21">
        <w:rPr>
          <w:sz w:val="28"/>
          <w:szCs w:val="28"/>
        </w:rPr>
        <w:t>исходя из принципов:</w:t>
      </w:r>
    </w:p>
    <w:p w14:paraId="2144D016" w14:textId="77777777" w:rsidR="00C06E21" w:rsidRPr="00C06E21" w:rsidRDefault="00C06E21" w:rsidP="00C06E21">
      <w:pPr>
        <w:pStyle w:val="ConsPlusNormal"/>
        <w:ind w:firstLine="709"/>
        <w:jc w:val="both"/>
        <w:rPr>
          <w:sz w:val="28"/>
          <w:szCs w:val="28"/>
        </w:rPr>
      </w:pPr>
      <w:r w:rsidRPr="00C06E21">
        <w:rPr>
          <w:sz w:val="28"/>
          <w:szCs w:val="28"/>
        </w:rPr>
        <w:t xml:space="preserve">1) использования на цели капитального ремонта остатков средств на счете, счетах </w:t>
      </w:r>
      <w:r w:rsidR="003C68F8" w:rsidRPr="003C68F8">
        <w:rPr>
          <w:sz w:val="28"/>
          <w:szCs w:val="28"/>
        </w:rPr>
        <w:t>специализированн</w:t>
      </w:r>
      <w:r w:rsidR="003C68F8">
        <w:rPr>
          <w:sz w:val="28"/>
          <w:szCs w:val="28"/>
        </w:rPr>
        <w:t>ой</w:t>
      </w:r>
      <w:r w:rsidR="003C68F8" w:rsidRPr="003C68F8">
        <w:rPr>
          <w:sz w:val="28"/>
          <w:szCs w:val="28"/>
        </w:rPr>
        <w:t xml:space="preserve"> некоммерческ</w:t>
      </w:r>
      <w:r w:rsidR="003C68F8">
        <w:rPr>
          <w:sz w:val="28"/>
          <w:szCs w:val="28"/>
        </w:rPr>
        <w:t>ой</w:t>
      </w:r>
      <w:r w:rsidR="003C68F8" w:rsidRPr="003C68F8">
        <w:rPr>
          <w:sz w:val="28"/>
          <w:szCs w:val="28"/>
        </w:rPr>
        <w:t xml:space="preserve"> организаци</w:t>
      </w:r>
      <w:r w:rsidR="003C68F8">
        <w:rPr>
          <w:sz w:val="28"/>
          <w:szCs w:val="28"/>
        </w:rPr>
        <w:t>и</w:t>
      </w:r>
      <w:r w:rsidR="003C68F8" w:rsidRPr="003C68F8">
        <w:rPr>
          <w:sz w:val="28"/>
          <w:szCs w:val="28"/>
        </w:rPr>
        <w:t>, котор</w:t>
      </w:r>
      <w:r w:rsidR="003C68F8">
        <w:rPr>
          <w:sz w:val="28"/>
          <w:szCs w:val="28"/>
        </w:rPr>
        <w:t>ая</w:t>
      </w:r>
      <w:r w:rsidR="003C68F8" w:rsidRPr="003C68F8">
        <w:rPr>
          <w:sz w:val="28"/>
          <w:szCs w:val="28"/>
        </w:rPr>
        <w:t xml:space="preserve"> осуществля</w:t>
      </w:r>
      <w:r w:rsidR="003C68F8">
        <w:rPr>
          <w:sz w:val="28"/>
          <w:szCs w:val="28"/>
        </w:rPr>
        <w:t>е</w:t>
      </w:r>
      <w:r w:rsidR="003C68F8" w:rsidRPr="003C68F8">
        <w:rPr>
          <w:sz w:val="28"/>
          <w:szCs w:val="28"/>
        </w:rPr>
        <w:t>т деятельность, направленную на обеспечение проведения капитального ремонта общего имущества в многоквартирных домах (далее</w:t>
      </w:r>
      <w:r w:rsidR="003C68F8">
        <w:rPr>
          <w:sz w:val="28"/>
          <w:szCs w:val="28"/>
        </w:rPr>
        <w:t xml:space="preserve"> - </w:t>
      </w:r>
      <w:r w:rsidRPr="00C06E21">
        <w:rPr>
          <w:sz w:val="28"/>
          <w:szCs w:val="28"/>
        </w:rPr>
        <w:t>региональн</w:t>
      </w:r>
      <w:r w:rsidR="003C68F8">
        <w:rPr>
          <w:sz w:val="28"/>
          <w:szCs w:val="28"/>
        </w:rPr>
        <w:t>ый</w:t>
      </w:r>
      <w:r w:rsidRPr="00C06E21">
        <w:rPr>
          <w:sz w:val="28"/>
          <w:szCs w:val="28"/>
        </w:rPr>
        <w:t xml:space="preserve"> оператор</w:t>
      </w:r>
      <w:r w:rsidR="003C68F8">
        <w:rPr>
          <w:sz w:val="28"/>
          <w:szCs w:val="28"/>
        </w:rPr>
        <w:t>)</w:t>
      </w:r>
      <w:r w:rsidRPr="00C06E21">
        <w:rPr>
          <w:sz w:val="28"/>
          <w:szCs w:val="28"/>
        </w:rPr>
        <w:t xml:space="preserve">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статьей 185 </w:t>
      </w:r>
      <w:r w:rsidR="00EF19C1">
        <w:rPr>
          <w:sz w:val="28"/>
          <w:szCs w:val="28"/>
        </w:rPr>
        <w:t>Жилищного кодекса Российской Федерации (далее – Жилищного кодекса)</w:t>
      </w:r>
      <w:r w:rsidRPr="00C06E21">
        <w:rPr>
          <w:sz w:val="28"/>
          <w:szCs w:val="28"/>
        </w:rPr>
        <w:t>;</w:t>
      </w:r>
    </w:p>
    <w:p w14:paraId="67EF90F7" w14:textId="77777777" w:rsidR="00C06E21" w:rsidRPr="00C06E21" w:rsidRDefault="00C06E21" w:rsidP="00C06E21">
      <w:pPr>
        <w:pStyle w:val="ConsPlusNormal"/>
        <w:ind w:firstLine="709"/>
        <w:jc w:val="both"/>
        <w:rPr>
          <w:sz w:val="28"/>
          <w:szCs w:val="28"/>
        </w:rPr>
      </w:pPr>
      <w:r w:rsidRPr="00C06E21">
        <w:rPr>
          <w:sz w:val="28"/>
          <w:szCs w:val="28"/>
        </w:rPr>
        <w:t>2)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счете, счетах регионального оператора;</w:t>
      </w:r>
    </w:p>
    <w:p w14:paraId="6C9954AE" w14:textId="77777777" w:rsidR="00C06E21" w:rsidRPr="00C06E21" w:rsidRDefault="00C06E21" w:rsidP="00C06E21">
      <w:pPr>
        <w:pStyle w:val="ConsPlusNormal"/>
        <w:ind w:firstLine="709"/>
        <w:jc w:val="both"/>
        <w:rPr>
          <w:sz w:val="28"/>
          <w:szCs w:val="28"/>
        </w:rPr>
      </w:pPr>
      <w:r w:rsidRPr="00C06E21">
        <w:rPr>
          <w:sz w:val="28"/>
          <w:szCs w:val="28"/>
        </w:rPr>
        <w:t xml:space="preserve">3) актуализации в связи с проведением в порядке, предусмотренном частью 6 статьи 189 настоящего </w:t>
      </w:r>
      <w:r w:rsidR="001967D1">
        <w:rPr>
          <w:sz w:val="28"/>
          <w:szCs w:val="28"/>
        </w:rPr>
        <w:t>Жилищного к</w:t>
      </w:r>
      <w:r w:rsidRPr="00C06E21">
        <w:rPr>
          <w:sz w:val="28"/>
          <w:szCs w:val="28"/>
        </w:rPr>
        <w:t xml:space="preserve">одекса, капитального ремонта </w:t>
      </w:r>
      <w:r w:rsidRPr="00C06E21">
        <w:rPr>
          <w:sz w:val="28"/>
          <w:szCs w:val="28"/>
        </w:rPr>
        <w:lastRenderedPageBreak/>
        <w:t>многоквартирного дома в объеме, необходимом для ликвидации последствий аварии, иной чрезвычайной ситуации природного или техногенного характера.</w:t>
      </w:r>
    </w:p>
    <w:p w14:paraId="51528834" w14:textId="77777777" w:rsidR="00C06E21" w:rsidRDefault="00C06E21" w:rsidP="00C06E21">
      <w:pPr>
        <w:pStyle w:val="ConsPlusNormal"/>
        <w:ind w:firstLine="709"/>
        <w:jc w:val="both"/>
        <w:rPr>
          <w:sz w:val="28"/>
          <w:szCs w:val="28"/>
        </w:rPr>
      </w:pPr>
      <w:r w:rsidRPr="00C06E21">
        <w:rPr>
          <w:sz w:val="28"/>
          <w:szCs w:val="28"/>
        </w:rPr>
        <w:t>4) необходимости</w:t>
      </w:r>
      <w:r w:rsidR="0091109A">
        <w:rPr>
          <w:sz w:val="28"/>
          <w:szCs w:val="28"/>
        </w:rPr>
        <w:t xml:space="preserve"> и целесообразности</w:t>
      </w:r>
      <w:r w:rsidRPr="00C06E21">
        <w:rPr>
          <w:sz w:val="28"/>
          <w:szCs w:val="28"/>
        </w:rPr>
        <w:t xml:space="preserve"> оказания услуг и (или) выполнения работ по капитальному ремонту соответствующих конструктивных элементов, определённых на основании проведённого обследования технического состояния многоквартирных домов или их отдельных конструктивных элементов. </w:t>
      </w:r>
    </w:p>
    <w:p w14:paraId="6640096E" w14:textId="57489F46" w:rsidR="00CD7DB4" w:rsidRDefault="006D42DC" w:rsidP="00CD7DB4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D7DB4">
        <w:rPr>
          <w:sz w:val="28"/>
          <w:szCs w:val="28"/>
        </w:rPr>
        <w:t xml:space="preserve">еречень  </w:t>
      </w:r>
      <w:r w:rsidR="00CD7DB4" w:rsidRPr="00640245">
        <w:rPr>
          <w:sz w:val="28"/>
          <w:szCs w:val="28"/>
        </w:rPr>
        <w:t>услуг</w:t>
      </w:r>
      <w:proofErr w:type="gramEnd"/>
      <w:r w:rsidR="00CD7DB4" w:rsidRPr="00640245">
        <w:rPr>
          <w:sz w:val="28"/>
          <w:szCs w:val="28"/>
        </w:rPr>
        <w:t xml:space="preserve">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</w:t>
      </w:r>
      <w:r w:rsidR="00CD7DB4" w:rsidRPr="006D42DC">
        <w:rPr>
          <w:sz w:val="28"/>
          <w:szCs w:val="28"/>
        </w:rPr>
        <w:t xml:space="preserve">з минимального размера взноса на капитальный ремонт, который </w:t>
      </w:r>
      <w:r w:rsidRPr="006D42DC">
        <w:rPr>
          <w:sz w:val="28"/>
          <w:szCs w:val="28"/>
        </w:rPr>
        <w:t>включается в</w:t>
      </w:r>
      <w:r w:rsidR="00CD7DB4" w:rsidRPr="006D42DC">
        <w:rPr>
          <w:sz w:val="28"/>
          <w:szCs w:val="28"/>
        </w:rPr>
        <w:t xml:space="preserve"> краткосрочный план</w:t>
      </w:r>
      <w:r w:rsidRPr="006D42DC">
        <w:rPr>
          <w:sz w:val="28"/>
          <w:szCs w:val="28"/>
        </w:rPr>
        <w:t xml:space="preserve"> </w:t>
      </w:r>
      <w:r w:rsidR="00CD7DB4" w:rsidRPr="006D42DC">
        <w:rPr>
          <w:sz w:val="28"/>
          <w:szCs w:val="28"/>
        </w:rPr>
        <w:t>должен соответствовать</w:t>
      </w:r>
      <w:r w:rsidR="00CD7DB4">
        <w:rPr>
          <w:sz w:val="28"/>
          <w:szCs w:val="28"/>
        </w:rPr>
        <w:t xml:space="preserve"> перечню, утвержденному </w:t>
      </w:r>
      <w:r>
        <w:rPr>
          <w:sz w:val="28"/>
          <w:szCs w:val="28"/>
        </w:rPr>
        <w:t xml:space="preserve">в </w:t>
      </w:r>
      <w:r w:rsidR="00CD7DB4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программе</w:t>
      </w:r>
      <w:r w:rsidR="00795CBD">
        <w:rPr>
          <w:sz w:val="28"/>
          <w:szCs w:val="28"/>
        </w:rPr>
        <w:t>.</w:t>
      </w:r>
    </w:p>
    <w:p w14:paraId="41B6B94C" w14:textId="77777777" w:rsidR="008E5D44" w:rsidRPr="00102499" w:rsidRDefault="008E5D44" w:rsidP="00CD7DB4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4098D">
        <w:rPr>
          <w:sz w:val="28"/>
          <w:szCs w:val="28"/>
        </w:rPr>
        <w:t xml:space="preserve">Законом субъекта Российской </w:t>
      </w:r>
      <w:r w:rsidRPr="00102499">
        <w:rPr>
          <w:sz w:val="28"/>
          <w:szCs w:val="28"/>
        </w:rPr>
        <w:t>Федерации устанавливается очередность включения многоквартирных домов в краткосрочный план из региональной программы</w:t>
      </w:r>
      <w:r w:rsidR="00F01F66" w:rsidRPr="00102499">
        <w:rPr>
          <w:sz w:val="28"/>
          <w:szCs w:val="28"/>
        </w:rPr>
        <w:t xml:space="preserve">. При этом могут быть применены критерии </w:t>
      </w:r>
      <w:r w:rsidR="00E84A83" w:rsidRPr="00102499">
        <w:rPr>
          <w:sz w:val="28"/>
          <w:szCs w:val="28"/>
        </w:rPr>
        <w:t>очередности</w:t>
      </w:r>
      <w:r w:rsidR="00F01F66" w:rsidRPr="00102499">
        <w:rPr>
          <w:sz w:val="28"/>
          <w:szCs w:val="28"/>
        </w:rPr>
        <w:t>:</w:t>
      </w:r>
    </w:p>
    <w:p w14:paraId="72D50BDD" w14:textId="416D88C2" w:rsidR="006D42DC" w:rsidRDefault="006D42DC" w:rsidP="00A044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02499">
        <w:rPr>
          <w:sz w:val="28"/>
          <w:szCs w:val="28"/>
        </w:rPr>
        <w:t xml:space="preserve">) </w:t>
      </w:r>
      <w:r>
        <w:rPr>
          <w:sz w:val="28"/>
          <w:szCs w:val="28"/>
        </w:rPr>
        <w:t>техническое состояние конструктивного элемента или инженерной системы многоквартирного дома на основе оценки технического состояния и (или) уровня физического износа</w:t>
      </w:r>
      <w:r w:rsidRPr="00B55653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конструктивного элемента или инженерной системы многоквартирного дома</w:t>
      </w:r>
    </w:p>
    <w:p w14:paraId="7376F50E" w14:textId="5279AB2E" w:rsidR="006D42DC" w:rsidRDefault="006D42DC" w:rsidP="006D42DC">
      <w:pPr>
        <w:pStyle w:val="ConsPlusNormal"/>
        <w:ind w:firstLine="709"/>
        <w:jc w:val="both"/>
        <w:rPr>
          <w:sz w:val="28"/>
          <w:szCs w:val="28"/>
        </w:rPr>
      </w:pPr>
      <w:r w:rsidRPr="00102499">
        <w:rPr>
          <w:sz w:val="28"/>
          <w:szCs w:val="28"/>
        </w:rPr>
        <w:t xml:space="preserve">Установление конкретного года в краткосрочном плане из периода проведения капитального ремонта, указанного в региональной программе, осуществляется с учётом приоритета по указанному критерию очередности. Приоритетом по данному критерию обладают многоквартирные дома с наибольшим </w:t>
      </w:r>
      <w:proofErr w:type="gramStart"/>
      <w:r w:rsidRPr="00102499">
        <w:rPr>
          <w:sz w:val="28"/>
          <w:szCs w:val="28"/>
        </w:rPr>
        <w:t xml:space="preserve">уровнем </w:t>
      </w:r>
      <w:r w:rsidR="0098526D" w:rsidRPr="0098526D">
        <w:rPr>
          <w:sz w:val="28"/>
          <w:szCs w:val="28"/>
        </w:rPr>
        <w:t xml:space="preserve"> </w:t>
      </w:r>
      <w:r w:rsidR="0098526D">
        <w:rPr>
          <w:sz w:val="28"/>
          <w:szCs w:val="28"/>
        </w:rPr>
        <w:t>наихудшей</w:t>
      </w:r>
      <w:proofErr w:type="gramEnd"/>
      <w:r w:rsidR="0098526D">
        <w:rPr>
          <w:sz w:val="28"/>
          <w:szCs w:val="28"/>
        </w:rPr>
        <w:t xml:space="preserve"> оценкой технического состояния и (или) физического износа</w:t>
      </w:r>
      <w:r w:rsidRPr="00102499">
        <w:rPr>
          <w:sz w:val="28"/>
          <w:szCs w:val="28"/>
        </w:rPr>
        <w:t xml:space="preserve">. Очередность следования остальных многоквартирных домов определяется в </w:t>
      </w:r>
      <w:proofErr w:type="gramStart"/>
      <w:r w:rsidRPr="00102499">
        <w:rPr>
          <w:sz w:val="28"/>
          <w:szCs w:val="28"/>
        </w:rPr>
        <w:t xml:space="preserve">порядке </w:t>
      </w:r>
      <w:r w:rsidR="0098526D" w:rsidRPr="0098526D">
        <w:rPr>
          <w:sz w:val="28"/>
          <w:szCs w:val="28"/>
        </w:rPr>
        <w:t xml:space="preserve"> </w:t>
      </w:r>
      <w:r w:rsidR="0098526D">
        <w:rPr>
          <w:sz w:val="28"/>
          <w:szCs w:val="28"/>
        </w:rPr>
        <w:t>улучшения</w:t>
      </w:r>
      <w:proofErr w:type="gramEnd"/>
      <w:r w:rsidR="0098526D">
        <w:rPr>
          <w:sz w:val="28"/>
          <w:szCs w:val="28"/>
        </w:rPr>
        <w:t xml:space="preserve"> оценки технического состояния и (или) уменьшения уровня физического износа</w:t>
      </w:r>
      <w:r w:rsidRPr="00102499">
        <w:rPr>
          <w:sz w:val="28"/>
          <w:szCs w:val="28"/>
        </w:rPr>
        <w:t xml:space="preserve">. </w:t>
      </w:r>
    </w:p>
    <w:p w14:paraId="30E848A8" w14:textId="10FBB0D7" w:rsidR="00542D40" w:rsidRPr="00102499" w:rsidRDefault="00542D40" w:rsidP="006D42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данного критерия осуществляется после </w:t>
      </w:r>
      <w:r w:rsidRPr="004D3B6A">
        <w:rPr>
          <w:sz w:val="28"/>
          <w:szCs w:val="28"/>
        </w:rPr>
        <w:t>проведения оценки технического состояния конструктивных элементов или инженерных систем многоквартирных домов</w:t>
      </w:r>
      <w:r>
        <w:rPr>
          <w:sz w:val="28"/>
          <w:szCs w:val="28"/>
        </w:rPr>
        <w:t>.</w:t>
      </w:r>
    </w:p>
    <w:p w14:paraId="19EF6783" w14:textId="20A8EE43" w:rsidR="00F01F66" w:rsidRPr="00102499" w:rsidRDefault="006D42DC" w:rsidP="00F01F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1F66" w:rsidRPr="00102499">
        <w:rPr>
          <w:sz w:val="28"/>
          <w:szCs w:val="28"/>
        </w:rPr>
        <w:t>) полнота поступлений взносов на капитальный ремонт общего имущества собственников помещений в многоквартирном доме</w:t>
      </w:r>
      <w:r w:rsidR="00E84A83" w:rsidRPr="00102499">
        <w:rPr>
          <w:sz w:val="28"/>
          <w:szCs w:val="28"/>
        </w:rPr>
        <w:t>.</w:t>
      </w:r>
    </w:p>
    <w:p w14:paraId="552C41BA" w14:textId="18132702" w:rsidR="00537A55" w:rsidRPr="00102499" w:rsidRDefault="00537A55" w:rsidP="00250F67">
      <w:pPr>
        <w:pStyle w:val="ConsPlusNormal"/>
        <w:ind w:firstLine="709"/>
        <w:jc w:val="both"/>
        <w:rPr>
          <w:sz w:val="28"/>
          <w:szCs w:val="28"/>
        </w:rPr>
      </w:pPr>
    </w:p>
    <w:p w14:paraId="682B479B" w14:textId="77777777" w:rsidR="003930A8" w:rsidRPr="00102499" w:rsidRDefault="003930A8" w:rsidP="003930A8">
      <w:pPr>
        <w:pStyle w:val="ConsPlusNormal"/>
        <w:ind w:firstLine="709"/>
        <w:jc w:val="both"/>
        <w:rPr>
          <w:sz w:val="28"/>
          <w:szCs w:val="28"/>
        </w:rPr>
      </w:pPr>
      <w:r w:rsidRPr="00102499">
        <w:rPr>
          <w:sz w:val="28"/>
          <w:szCs w:val="28"/>
        </w:rPr>
        <w:t xml:space="preserve">Установление конкретного года в краткосрочном плане из периода проведения капитального ремонта, указанного в региональной программе, осуществляется с учётом приоритета по указанному критерию очередности. Приоритетом по данному критерию обладают многоквартирные дома с наибольшим уровнем собираемости взносов на капитальный ремонт общего имущества собственников помещений в многоквартирном доме. Очередность следования остальных многоквартирных домов определяется в порядке уменьшения собираемости взносов на капитальный ремонт общего имущества собственников помещений в многоквартирном доме. </w:t>
      </w:r>
    </w:p>
    <w:p w14:paraId="2C022FB6" w14:textId="4E5D6F88" w:rsidR="00AB1974" w:rsidRDefault="00AB1974" w:rsidP="00AB1974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субъекта Российской Федерации устанавливается форма краткосрочного плана согласно приложению № 2 к Методическим указаниям.</w:t>
      </w:r>
      <w:r w:rsidR="00A41365">
        <w:rPr>
          <w:sz w:val="28"/>
          <w:szCs w:val="28"/>
        </w:rPr>
        <w:t xml:space="preserve"> </w:t>
      </w:r>
    </w:p>
    <w:p w14:paraId="6AED3520" w14:textId="77777777" w:rsidR="001B0A37" w:rsidRDefault="001B0A37" w:rsidP="00AB1974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субъекта Российской Федерации должно быть установлено, что в регионе в любой момент времени должен быть действующим только один краткосрочный план.</w:t>
      </w:r>
    </w:p>
    <w:p w14:paraId="291C0EED" w14:textId="77777777" w:rsidR="00DF047F" w:rsidRPr="00DF047F" w:rsidRDefault="00DF047F" w:rsidP="00DF047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субъекта Российской Федерации должно быть установлено, что к</w:t>
      </w:r>
      <w:r w:rsidRPr="00DF047F">
        <w:rPr>
          <w:sz w:val="28"/>
          <w:szCs w:val="28"/>
        </w:rPr>
        <w:t>раткосрочный план подлежит ежегодной актуализ</w:t>
      </w:r>
      <w:r w:rsidR="0000430C">
        <w:rPr>
          <w:sz w:val="28"/>
          <w:szCs w:val="28"/>
        </w:rPr>
        <w:t>а</w:t>
      </w:r>
      <w:r w:rsidRPr="00DF047F">
        <w:rPr>
          <w:sz w:val="28"/>
          <w:szCs w:val="28"/>
        </w:rPr>
        <w:t>ции, при которой осуществляется:</w:t>
      </w:r>
    </w:p>
    <w:p w14:paraId="34756F24" w14:textId="0FA20C43" w:rsidR="00DF047F" w:rsidRDefault="00DF047F" w:rsidP="00513503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047F">
        <w:rPr>
          <w:sz w:val="28"/>
          <w:szCs w:val="28"/>
        </w:rPr>
        <w:t xml:space="preserve">продление краткосрочного плана на период не менее </w:t>
      </w:r>
      <w:r w:rsidR="00A75353">
        <w:rPr>
          <w:sz w:val="28"/>
          <w:szCs w:val="28"/>
        </w:rPr>
        <w:br/>
      </w:r>
      <w:r w:rsidRPr="00DF047F">
        <w:rPr>
          <w:sz w:val="28"/>
          <w:szCs w:val="28"/>
        </w:rPr>
        <w:t>1 календарного года;</w:t>
      </w:r>
    </w:p>
    <w:p w14:paraId="625FAE5D" w14:textId="0BB11582" w:rsidR="006F710A" w:rsidRPr="00DF047F" w:rsidRDefault="006F710A" w:rsidP="00513503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действия краткосрочного плана не превышает 5 лет;</w:t>
      </w:r>
    </w:p>
    <w:p w14:paraId="18359824" w14:textId="28A0A504" w:rsidR="00DF047F" w:rsidRPr="00DF047F" w:rsidRDefault="00DF047F" w:rsidP="00513503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047F">
        <w:rPr>
          <w:sz w:val="28"/>
          <w:szCs w:val="28"/>
        </w:rPr>
        <w:t>исключение из краткосрочного плана услуг и (или) работ, завершенных в истекшем периоде</w:t>
      </w:r>
      <w:r w:rsidR="006F710A">
        <w:rPr>
          <w:sz w:val="28"/>
          <w:szCs w:val="28"/>
        </w:rPr>
        <w:t xml:space="preserve"> </w:t>
      </w:r>
      <w:r w:rsidR="006F710A" w:rsidRPr="00A044BF">
        <w:rPr>
          <w:sz w:val="28"/>
          <w:szCs w:val="28"/>
          <w:highlight w:val="yellow"/>
        </w:rPr>
        <w:t>(альтернатива – указывать год выполнения работ в краткосрочном плане и не отменять прошедший год)-на обсуждение</w:t>
      </w:r>
      <w:r w:rsidRPr="00DF047F">
        <w:rPr>
          <w:sz w:val="28"/>
          <w:szCs w:val="28"/>
        </w:rPr>
        <w:t>;</w:t>
      </w:r>
    </w:p>
    <w:p w14:paraId="5B1A4B4F" w14:textId="77777777" w:rsidR="00DF047F" w:rsidRPr="00DF047F" w:rsidRDefault="00DF047F" w:rsidP="00513503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047F">
        <w:rPr>
          <w:sz w:val="28"/>
          <w:szCs w:val="28"/>
        </w:rPr>
        <w:t>сокращение перечня планируемых видов услуг и (или) работ по капитальному ремонту общего имущества в многоквартирном доме в связи с отсутствием конструктивных элементов, в отношении которых должен быть проведен капитальный ремонт;</w:t>
      </w:r>
    </w:p>
    <w:p w14:paraId="1AC7F250" w14:textId="77777777" w:rsidR="00DF047F" w:rsidRPr="00DF047F" w:rsidRDefault="00DF047F" w:rsidP="00513503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047F">
        <w:rPr>
          <w:sz w:val="28"/>
          <w:szCs w:val="28"/>
        </w:rPr>
        <w:t xml:space="preserve">конкретизация сроков оказания услуг и (или) выполнения работ в связи с изменением способа формирования фонда капитального ремонта произошло по основаниям, предусмотренным частью 7 статьи 189 </w:t>
      </w:r>
      <w:r w:rsidR="00513503">
        <w:rPr>
          <w:sz w:val="28"/>
          <w:szCs w:val="28"/>
        </w:rPr>
        <w:t>Жилищного</w:t>
      </w:r>
      <w:r w:rsidRPr="00DF047F">
        <w:rPr>
          <w:sz w:val="28"/>
          <w:szCs w:val="28"/>
        </w:rPr>
        <w:t xml:space="preserve"> </w:t>
      </w:r>
      <w:r w:rsidR="00513503">
        <w:rPr>
          <w:sz w:val="28"/>
          <w:szCs w:val="28"/>
        </w:rPr>
        <w:t>к</w:t>
      </w:r>
      <w:r w:rsidRPr="00DF047F">
        <w:rPr>
          <w:sz w:val="28"/>
          <w:szCs w:val="28"/>
        </w:rPr>
        <w:t>одекса.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доме;</w:t>
      </w:r>
    </w:p>
    <w:p w14:paraId="03A7AE06" w14:textId="77777777" w:rsidR="00DF047F" w:rsidRPr="00DF047F" w:rsidRDefault="00DF047F" w:rsidP="00513503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047F">
        <w:rPr>
          <w:sz w:val="28"/>
          <w:szCs w:val="28"/>
        </w:rPr>
        <w:t>конкретизация сроков оказания услуг и (или) выполнения работ, связанная с  невозможностью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определенной в порядке, установленном нормативным правовым актом субъекта Российской Федерации;</w:t>
      </w:r>
    </w:p>
    <w:p w14:paraId="52CBD02E" w14:textId="77777777" w:rsidR="00DF047F" w:rsidRPr="00DF047F" w:rsidRDefault="00DF047F" w:rsidP="00513503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047F">
        <w:rPr>
          <w:sz w:val="28"/>
          <w:szCs w:val="28"/>
        </w:rPr>
        <w:t>конкретизация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14:paraId="6FFE50CC" w14:textId="77777777" w:rsidR="007E7397" w:rsidRPr="00F500BF" w:rsidRDefault="007E7397" w:rsidP="007E7397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Pr="00F500BF">
        <w:rPr>
          <w:sz w:val="28"/>
          <w:szCs w:val="28"/>
        </w:rPr>
        <w:t xml:space="preserve"> субъекта Российской Федерации </w:t>
      </w:r>
      <w:r>
        <w:rPr>
          <w:sz w:val="28"/>
          <w:szCs w:val="28"/>
        </w:rPr>
        <w:t xml:space="preserve">необходимо </w:t>
      </w:r>
      <w:r w:rsidRPr="00F500BF">
        <w:rPr>
          <w:sz w:val="28"/>
          <w:szCs w:val="28"/>
        </w:rPr>
        <w:t xml:space="preserve">установить </w:t>
      </w:r>
      <w:r w:rsidRPr="00F500BF">
        <w:rPr>
          <w:sz w:val="28"/>
          <w:szCs w:val="28"/>
        </w:rPr>
        <w:lastRenderedPageBreak/>
        <w:t xml:space="preserve">порядок, сроки и основания принятия решения о внесении изменений в </w:t>
      </w:r>
      <w:r>
        <w:rPr>
          <w:sz w:val="28"/>
          <w:szCs w:val="28"/>
        </w:rPr>
        <w:t>краткосрочный план</w:t>
      </w:r>
      <w:r w:rsidRPr="00F500BF">
        <w:rPr>
          <w:sz w:val="28"/>
          <w:szCs w:val="28"/>
        </w:rPr>
        <w:t xml:space="preserve"> исполнительным органом государственной власти субъекта Российской Федерации, ответственным за реализацию </w:t>
      </w:r>
      <w:r>
        <w:rPr>
          <w:sz w:val="28"/>
          <w:szCs w:val="28"/>
        </w:rPr>
        <w:t>краткосрочного плана</w:t>
      </w:r>
      <w:r w:rsidRPr="00F500BF">
        <w:rPr>
          <w:sz w:val="28"/>
          <w:szCs w:val="28"/>
        </w:rPr>
        <w:t xml:space="preserve"> (далее - уполномоченный орган), а также сроки направления в уполномоченный орган сведений, необходимых для принятия решения о внесении изменений в </w:t>
      </w:r>
      <w:r>
        <w:rPr>
          <w:sz w:val="28"/>
          <w:szCs w:val="28"/>
        </w:rPr>
        <w:t>краткосрочный план</w:t>
      </w:r>
      <w:r w:rsidRPr="00F500BF">
        <w:rPr>
          <w:sz w:val="28"/>
          <w:szCs w:val="28"/>
        </w:rPr>
        <w:t xml:space="preserve">, в том числе при </w:t>
      </w:r>
      <w:r>
        <w:rPr>
          <w:sz w:val="28"/>
          <w:szCs w:val="28"/>
        </w:rPr>
        <w:t>его актуализации</w:t>
      </w:r>
      <w:r w:rsidRPr="00F500BF">
        <w:rPr>
          <w:sz w:val="28"/>
          <w:szCs w:val="28"/>
        </w:rPr>
        <w:t xml:space="preserve">. </w:t>
      </w:r>
      <w:r>
        <w:rPr>
          <w:sz w:val="28"/>
          <w:szCs w:val="28"/>
        </w:rPr>
        <w:t>Законом</w:t>
      </w:r>
      <w:r w:rsidRPr="00F500BF">
        <w:rPr>
          <w:sz w:val="28"/>
          <w:szCs w:val="28"/>
        </w:rPr>
        <w:t xml:space="preserve"> субъекта Российской Федерации </w:t>
      </w:r>
      <w:r>
        <w:rPr>
          <w:sz w:val="28"/>
          <w:szCs w:val="28"/>
        </w:rPr>
        <w:t>должно</w:t>
      </w:r>
      <w:r w:rsidRPr="00F500BF">
        <w:rPr>
          <w:sz w:val="28"/>
          <w:szCs w:val="28"/>
        </w:rPr>
        <w:t xml:space="preserve"> быть определено, что изменения в </w:t>
      </w:r>
      <w:r>
        <w:rPr>
          <w:sz w:val="28"/>
          <w:szCs w:val="28"/>
        </w:rPr>
        <w:t>краткосрочный план</w:t>
      </w:r>
      <w:r w:rsidRPr="00F500BF">
        <w:rPr>
          <w:sz w:val="28"/>
          <w:szCs w:val="28"/>
        </w:rPr>
        <w:t xml:space="preserve"> вносятся преимущественно при </w:t>
      </w:r>
      <w:r>
        <w:rPr>
          <w:sz w:val="28"/>
          <w:szCs w:val="28"/>
        </w:rPr>
        <w:t xml:space="preserve">его </w:t>
      </w:r>
      <w:r w:rsidRPr="00F500BF">
        <w:rPr>
          <w:sz w:val="28"/>
          <w:szCs w:val="28"/>
        </w:rPr>
        <w:t xml:space="preserve">актуализации, за исключением изменений, связанных с проведением капитального ремонта в текущем году </w:t>
      </w:r>
      <w:r>
        <w:rPr>
          <w:sz w:val="28"/>
          <w:szCs w:val="28"/>
        </w:rPr>
        <w:t>краткосрочного плана</w:t>
      </w:r>
      <w:r w:rsidRPr="00F500BF">
        <w:rPr>
          <w:sz w:val="28"/>
          <w:szCs w:val="28"/>
        </w:rPr>
        <w:t>.</w:t>
      </w:r>
    </w:p>
    <w:p w14:paraId="0A6E8505" w14:textId="45CDFE55" w:rsidR="007E7397" w:rsidRPr="00F500BF" w:rsidRDefault="007E7397" w:rsidP="007E7397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В </w:t>
      </w:r>
      <w:r>
        <w:rPr>
          <w:sz w:val="28"/>
          <w:szCs w:val="28"/>
        </w:rPr>
        <w:t>законе субъекта Российской Федерации нужно</w:t>
      </w:r>
      <w:r w:rsidRPr="00F500BF">
        <w:rPr>
          <w:sz w:val="28"/>
          <w:szCs w:val="28"/>
        </w:rPr>
        <w:t xml:space="preserve"> предусмотреть, что сведения, необходимые для принятия решения об изменении </w:t>
      </w:r>
      <w:r w:rsidR="001302E0">
        <w:rPr>
          <w:sz w:val="28"/>
          <w:szCs w:val="28"/>
        </w:rPr>
        <w:t>краткосрочного плана</w:t>
      </w:r>
      <w:r w:rsidRPr="00F500BF">
        <w:rPr>
          <w:sz w:val="28"/>
          <w:szCs w:val="28"/>
        </w:rPr>
        <w:t>, направляются в уполномоченный орган органами местного самоуправления муниципальных районов и городских округов (далее - органами местного самоуправления), региональны</w:t>
      </w:r>
      <w:r>
        <w:rPr>
          <w:sz w:val="28"/>
          <w:szCs w:val="28"/>
        </w:rPr>
        <w:t>м</w:t>
      </w:r>
      <w:r w:rsidRPr="00F500BF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ом</w:t>
      </w:r>
      <w:r w:rsidR="00A50F22">
        <w:rPr>
          <w:sz w:val="28"/>
          <w:szCs w:val="28"/>
        </w:rPr>
        <w:t xml:space="preserve"> и иными лицами в порядке проведения мониторинга технического состояния многоквартирных домов, утвержденном в соответствие с пунктом 2 части 1 статьи 166 Жилищного кодекса (далее – порядок мониторинга технического состояния)</w:t>
      </w:r>
      <w:r w:rsidRPr="00F500BF">
        <w:rPr>
          <w:sz w:val="28"/>
          <w:szCs w:val="28"/>
        </w:rPr>
        <w:t>.</w:t>
      </w:r>
    </w:p>
    <w:p w14:paraId="4CF1BB4D" w14:textId="77777777" w:rsidR="001302E0" w:rsidRPr="004E405B" w:rsidRDefault="007E7397" w:rsidP="007E7397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E405B">
        <w:rPr>
          <w:sz w:val="28"/>
          <w:szCs w:val="28"/>
        </w:rPr>
        <w:t xml:space="preserve">В законе субъекта Российской Федерации необходимо </w:t>
      </w:r>
      <w:r w:rsidR="00A51EFE" w:rsidRPr="004E405B">
        <w:rPr>
          <w:sz w:val="28"/>
          <w:szCs w:val="28"/>
        </w:rPr>
        <w:t>указать</w:t>
      </w:r>
      <w:r w:rsidRPr="004E405B">
        <w:rPr>
          <w:sz w:val="28"/>
          <w:szCs w:val="28"/>
        </w:rPr>
        <w:t xml:space="preserve">, что </w:t>
      </w:r>
      <w:r w:rsidR="0024571F" w:rsidRPr="004E405B">
        <w:rPr>
          <w:sz w:val="28"/>
          <w:szCs w:val="28"/>
        </w:rPr>
        <w:t xml:space="preserve">в случае, </w:t>
      </w:r>
      <w:proofErr w:type="gramStart"/>
      <w:r w:rsidR="0024571F" w:rsidRPr="004E405B">
        <w:rPr>
          <w:sz w:val="28"/>
          <w:szCs w:val="28"/>
        </w:rPr>
        <w:t xml:space="preserve">если </w:t>
      </w:r>
      <w:r w:rsidR="001302E0" w:rsidRPr="004E405B">
        <w:rPr>
          <w:sz w:val="28"/>
          <w:szCs w:val="28"/>
        </w:rPr>
        <w:t xml:space="preserve"> </w:t>
      </w:r>
      <w:r w:rsidR="0024571F" w:rsidRPr="004E405B">
        <w:rPr>
          <w:sz w:val="28"/>
          <w:szCs w:val="28"/>
        </w:rPr>
        <w:t>нормативным</w:t>
      </w:r>
      <w:proofErr w:type="gramEnd"/>
      <w:r w:rsidR="0024571F" w:rsidRPr="004E405B">
        <w:rPr>
          <w:sz w:val="28"/>
          <w:szCs w:val="28"/>
        </w:rPr>
        <w:t xml:space="preserve"> правовым актом субъекта Российской Федерации</w:t>
      </w:r>
      <w:r w:rsidR="00A51EFE" w:rsidRPr="004E405B">
        <w:rPr>
          <w:sz w:val="28"/>
          <w:szCs w:val="28"/>
        </w:rPr>
        <w:t xml:space="preserve"> предусмотрен порядок представления и утверждения органами местного самоуправления краткосрочны</w:t>
      </w:r>
      <w:r w:rsidR="00245C83" w:rsidRPr="004E405B">
        <w:rPr>
          <w:sz w:val="28"/>
          <w:szCs w:val="28"/>
        </w:rPr>
        <w:t>х</w:t>
      </w:r>
      <w:r w:rsidR="00A51EFE" w:rsidRPr="004E405B">
        <w:rPr>
          <w:sz w:val="28"/>
          <w:szCs w:val="28"/>
        </w:rPr>
        <w:t xml:space="preserve"> план</w:t>
      </w:r>
      <w:r w:rsidR="00245C83" w:rsidRPr="004E405B">
        <w:rPr>
          <w:sz w:val="28"/>
          <w:szCs w:val="28"/>
        </w:rPr>
        <w:t>ов</w:t>
      </w:r>
      <w:r w:rsidR="00A51EFE" w:rsidRPr="004E405B">
        <w:rPr>
          <w:sz w:val="28"/>
          <w:szCs w:val="28"/>
        </w:rPr>
        <w:t xml:space="preserve"> реализации региональной программы капитального ремонта</w:t>
      </w:r>
      <w:r w:rsidR="004E405B" w:rsidRPr="004E405B">
        <w:rPr>
          <w:sz w:val="28"/>
          <w:szCs w:val="28"/>
        </w:rPr>
        <w:t xml:space="preserve">, то такие планы являются основанием для формирования регионального краткосрочного плана. </w:t>
      </w:r>
    </w:p>
    <w:p w14:paraId="70AB526F" w14:textId="77777777" w:rsidR="007E7397" w:rsidRPr="00F500BF" w:rsidRDefault="007E7397" w:rsidP="004E405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и актуализации регионально</w:t>
      </w:r>
      <w:r w:rsidR="007C15F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C15FB">
        <w:rPr>
          <w:sz w:val="28"/>
          <w:szCs w:val="28"/>
        </w:rPr>
        <w:t xml:space="preserve">краткосрочного плана </w:t>
      </w:r>
      <w:r>
        <w:rPr>
          <w:sz w:val="28"/>
          <w:szCs w:val="28"/>
        </w:rPr>
        <w:t>необходимо также учитывать информацию (о</w:t>
      </w:r>
      <w:r w:rsidRPr="00F500BF">
        <w:rPr>
          <w:sz w:val="28"/>
          <w:szCs w:val="28"/>
        </w:rPr>
        <w:t>бращения</w:t>
      </w:r>
      <w:r>
        <w:rPr>
          <w:sz w:val="28"/>
          <w:szCs w:val="28"/>
        </w:rPr>
        <w:t>)</w:t>
      </w:r>
      <w:r w:rsidRPr="00F500BF">
        <w:rPr>
          <w:sz w:val="28"/>
          <w:szCs w:val="28"/>
        </w:rPr>
        <w:t xml:space="preserve"> о внесении изменений в отношении сроков проведения капитального ремонта и (или) перечня работ по капитальному ремонту</w:t>
      </w:r>
      <w:r>
        <w:rPr>
          <w:sz w:val="28"/>
          <w:szCs w:val="28"/>
        </w:rPr>
        <w:t>, которые</w:t>
      </w:r>
      <w:r w:rsidRPr="00F500B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</w:t>
      </w:r>
      <w:r w:rsidRPr="00F500BF">
        <w:rPr>
          <w:sz w:val="28"/>
          <w:szCs w:val="28"/>
        </w:rPr>
        <w:t xml:space="preserve"> направлены в уполномоченный орган в случаях:</w:t>
      </w:r>
    </w:p>
    <w:p w14:paraId="778667E1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а) сокращения перечня планируемых видов услуг и (или) работ по капитальному ремонту многоквартирного дома в случаях:</w:t>
      </w:r>
    </w:p>
    <w:p w14:paraId="7A4C10CE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установления отсутствия конструктивных элементов, внутридомовых инженерных систем, относящихся к общему имуществу, в</w:t>
      </w:r>
      <w:r w:rsidR="007C15FB">
        <w:rPr>
          <w:sz w:val="28"/>
          <w:szCs w:val="28"/>
        </w:rPr>
        <w:t xml:space="preserve"> отношении которых утвержденным краткосрочным планом </w:t>
      </w:r>
      <w:r w:rsidRPr="00F500BF">
        <w:rPr>
          <w:sz w:val="28"/>
          <w:szCs w:val="28"/>
        </w:rPr>
        <w:t>предусмотрен капитальный ремонт;</w:t>
      </w:r>
    </w:p>
    <w:p w14:paraId="532DA898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изменения способа формирования фонда капитального ремонта по основаниям, предусмотренным частью 7 статьи 189 и частью 10 статьи 173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частью 1 статьи 166 Жилищного кодекса и нормативным правовым актом субъекта Российской Федерации, принятым в соответствии с частью 2 статьи 166 Жилищного кодекса, и при этом </w:t>
      </w:r>
      <w:r w:rsidRPr="00F500BF">
        <w:rPr>
          <w:sz w:val="28"/>
          <w:szCs w:val="28"/>
        </w:rPr>
        <w:lastRenderedPageBreak/>
        <w:t>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</w:p>
    <w:p w14:paraId="19A9AF81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14:paraId="1DBEAB00" w14:textId="77777777" w:rsidR="007E7397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</w:t>
      </w:r>
      <w:r w:rsidR="007C15FB">
        <w:rPr>
          <w:sz w:val="28"/>
          <w:szCs w:val="28"/>
        </w:rPr>
        <w:t>краткосрочным планом</w:t>
      </w:r>
      <w:r w:rsidRPr="00F500BF">
        <w:rPr>
          <w:sz w:val="28"/>
          <w:szCs w:val="28"/>
        </w:rPr>
        <w:t>, не требуются;</w:t>
      </w:r>
    </w:p>
    <w:p w14:paraId="73224246" w14:textId="5D9096F6" w:rsidR="00A50F22" w:rsidRPr="00F500BF" w:rsidRDefault="00A50F22" w:rsidP="007E7397">
      <w:pPr>
        <w:pStyle w:val="ConsPlusNormal"/>
        <w:ind w:firstLine="709"/>
        <w:jc w:val="both"/>
        <w:rPr>
          <w:sz w:val="28"/>
          <w:szCs w:val="28"/>
        </w:rPr>
      </w:pPr>
      <w:r w:rsidRPr="00666692">
        <w:rPr>
          <w:sz w:val="28"/>
          <w:szCs w:val="28"/>
        </w:rPr>
        <w:t>по результатам обследования технического состояния многоквартирного дома или отдельных конструктивных элементов многоквартирного дома определено, что оказание таких услуг и (или) выполнение таких работ в срок, установленный региональной программой капитального ремонта, не требуются</w:t>
      </w:r>
      <w:r>
        <w:rPr>
          <w:sz w:val="28"/>
          <w:szCs w:val="28"/>
        </w:rPr>
        <w:t>;</w:t>
      </w:r>
    </w:p>
    <w:p w14:paraId="36B2EF40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</w:t>
      </w:r>
      <w:r w:rsidR="007C15FB">
        <w:rPr>
          <w:sz w:val="28"/>
          <w:szCs w:val="28"/>
        </w:rPr>
        <w:t>краткосрочным планом</w:t>
      </w:r>
      <w:r w:rsidRPr="00F500BF">
        <w:rPr>
          <w:sz w:val="28"/>
          <w:szCs w:val="28"/>
        </w:rPr>
        <w:t xml:space="preserve"> срок;</w:t>
      </w:r>
    </w:p>
    <w:p w14:paraId="09913256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</w:t>
      </w:r>
      <w:r w:rsidR="007C15FB">
        <w:rPr>
          <w:sz w:val="28"/>
          <w:szCs w:val="28"/>
        </w:rPr>
        <w:t>краткосрочным планом</w:t>
      </w:r>
      <w:r w:rsidRPr="00F500BF">
        <w:rPr>
          <w:sz w:val="28"/>
          <w:szCs w:val="28"/>
        </w:rPr>
        <w:t>, в связи с чем после изменения способа формирования фонда капитального ремонта в соответствии с частью 7 статьи 189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14:paraId="2244B6AE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в) расширения перечня планируемых видов услуг и (или) работ по капитальному ремонту многоквартирного дома в случаях:</w:t>
      </w:r>
    </w:p>
    <w:p w14:paraId="4120F5D8" w14:textId="5246A7E4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частью 1 статьи 166 Жилищного кодекса и (или) нормативным правовым актом субъекта Российской Федерации, принятым в соответствии с частью 2 статьи 166 Жилищного кодекса, но </w:t>
      </w:r>
      <w:r w:rsidR="00F97D63">
        <w:rPr>
          <w:sz w:val="28"/>
          <w:szCs w:val="28"/>
        </w:rPr>
        <w:t xml:space="preserve">которые </w:t>
      </w:r>
      <w:r w:rsidRPr="00F500BF">
        <w:rPr>
          <w:sz w:val="28"/>
          <w:szCs w:val="28"/>
        </w:rPr>
        <w:t xml:space="preserve">не были </w:t>
      </w:r>
      <w:r w:rsidRPr="00F500BF">
        <w:rPr>
          <w:sz w:val="28"/>
          <w:szCs w:val="28"/>
        </w:rPr>
        <w:lastRenderedPageBreak/>
        <w:t>предусмотрены утвер</w:t>
      </w:r>
      <w:r w:rsidR="007C15FB">
        <w:rPr>
          <w:sz w:val="28"/>
          <w:szCs w:val="28"/>
        </w:rPr>
        <w:t>жденн</w:t>
      </w:r>
      <w:r w:rsidR="00FC7C5A">
        <w:rPr>
          <w:sz w:val="28"/>
          <w:szCs w:val="28"/>
        </w:rPr>
        <w:t>ой региональной программой и утвержденн</w:t>
      </w:r>
      <w:r w:rsidR="007C15FB">
        <w:rPr>
          <w:sz w:val="28"/>
          <w:szCs w:val="28"/>
        </w:rPr>
        <w:t>ым краткосрочным планом</w:t>
      </w:r>
      <w:r w:rsidR="00FC7C5A">
        <w:rPr>
          <w:sz w:val="28"/>
          <w:szCs w:val="28"/>
        </w:rPr>
        <w:t>, и по которым в порядке критериев очередности, установленных для региональной программы и для краткосрочного плана, требуется проведение таких услуг и (или) работ</w:t>
      </w:r>
      <w:r w:rsidRPr="00F500BF">
        <w:rPr>
          <w:sz w:val="28"/>
          <w:szCs w:val="28"/>
        </w:rPr>
        <w:t>;</w:t>
      </w:r>
    </w:p>
    <w:p w14:paraId="288447FF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части 1 статьи 166 Жилищного кодекса и нормативном правовом акте субъекта Российской Федерации, принятом в соответствии с частью 2 статьи 166 Жилищного кодекса,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взноса);</w:t>
      </w:r>
    </w:p>
    <w:p w14:paraId="75CAC405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14:paraId="7ECEF178" w14:textId="438A2A58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</w:t>
      </w:r>
      <w:r w:rsidR="007C15FB">
        <w:rPr>
          <w:sz w:val="28"/>
          <w:szCs w:val="28"/>
        </w:rPr>
        <w:t>краткосрочным планом</w:t>
      </w:r>
      <w:r w:rsidRPr="00F500BF">
        <w:rPr>
          <w:sz w:val="28"/>
          <w:szCs w:val="28"/>
        </w:rPr>
        <w:t xml:space="preserve"> в порядке установления необходимости проведения капитального ремонта, предусмотренного нормативным правовым актом субъекта Российской Федерации;</w:t>
      </w:r>
    </w:p>
    <w:p w14:paraId="641279F5" w14:textId="314E6089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</w:t>
      </w:r>
      <w:r w:rsidR="007C15FB">
        <w:rPr>
          <w:sz w:val="28"/>
          <w:szCs w:val="28"/>
        </w:rPr>
        <w:t>краткосрочным планом</w:t>
      </w:r>
      <w:r w:rsidRPr="00F500BF">
        <w:rPr>
          <w:sz w:val="28"/>
          <w:szCs w:val="28"/>
        </w:rPr>
        <w:t>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ремонт.</w:t>
      </w:r>
    </w:p>
    <w:p w14:paraId="33DDA577" w14:textId="77777777" w:rsidR="007E7397" w:rsidRPr="00F500BF" w:rsidRDefault="007E7397" w:rsidP="007C15F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00B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законе субъекта Российской Федерации необходимо</w:t>
      </w:r>
      <w:r w:rsidRPr="00F500BF">
        <w:rPr>
          <w:sz w:val="28"/>
          <w:szCs w:val="28"/>
        </w:rPr>
        <w:t xml:space="preserve"> предусмотреть срок подачи обращений о внесении изменений в </w:t>
      </w:r>
      <w:r w:rsidR="00911C9A">
        <w:rPr>
          <w:sz w:val="28"/>
          <w:szCs w:val="28"/>
        </w:rPr>
        <w:t>краткосрочный план</w:t>
      </w:r>
      <w:r w:rsidRPr="00F500BF">
        <w:rPr>
          <w:sz w:val="28"/>
          <w:szCs w:val="28"/>
        </w:rPr>
        <w:t xml:space="preserve">, сроки рассмотрения таких обращений, а также основания для принятия решения об отказе внесения изменений в </w:t>
      </w:r>
      <w:r w:rsidR="00911C9A">
        <w:rPr>
          <w:sz w:val="28"/>
          <w:szCs w:val="28"/>
        </w:rPr>
        <w:t>краткосрочный план</w:t>
      </w:r>
      <w:r w:rsidRPr="00F500BF">
        <w:rPr>
          <w:sz w:val="28"/>
          <w:szCs w:val="28"/>
        </w:rPr>
        <w:t xml:space="preserve"> и сроки, и способы уведомления заявителя о принятом по обращению решении.</w:t>
      </w:r>
    </w:p>
    <w:p w14:paraId="59218A90" w14:textId="77777777" w:rsidR="007E7397" w:rsidRPr="00F500BF" w:rsidRDefault="007E7397" w:rsidP="007C15FB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Субъекту Российской Федерации </w:t>
      </w:r>
      <w:r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определить, что лицами, обратившимися в уполномоченный орган с обращением о внесении изменений в </w:t>
      </w:r>
      <w:r w:rsidR="00911C9A">
        <w:rPr>
          <w:sz w:val="28"/>
          <w:szCs w:val="28"/>
        </w:rPr>
        <w:t>краткосрочный план</w:t>
      </w:r>
      <w:r w:rsidRPr="00F500BF">
        <w:rPr>
          <w:sz w:val="28"/>
          <w:szCs w:val="28"/>
        </w:rPr>
        <w:t xml:space="preserve"> (далее - заявители, заявитель), могут быть:</w:t>
      </w:r>
    </w:p>
    <w:p w14:paraId="76CDA953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 xml:space="preserve">любой </w:t>
      </w:r>
      <w:r w:rsidRPr="00F500BF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помещения многоквартирного дома;</w:t>
      </w:r>
    </w:p>
    <w:p w14:paraId="4AE5CE63" w14:textId="77777777" w:rsidR="007E7397" w:rsidRPr="00F500BF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14:paraId="7323AAC1" w14:textId="77777777" w:rsidR="00651D62" w:rsidRDefault="007E7397" w:rsidP="007E7397">
      <w:pPr>
        <w:pStyle w:val="ConsPlusNormal"/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в) региональный оператор</w:t>
      </w:r>
      <w:r w:rsidR="00651D62">
        <w:rPr>
          <w:sz w:val="28"/>
          <w:szCs w:val="28"/>
        </w:rPr>
        <w:t>,</w:t>
      </w:r>
    </w:p>
    <w:p w14:paraId="6D2B81E8" w14:textId="26DA255D" w:rsidR="007E7397" w:rsidRPr="00F500BF" w:rsidRDefault="00651D62" w:rsidP="007E73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иное установленное субъектом Российской Федерации лицо</w:t>
      </w:r>
    </w:p>
    <w:p w14:paraId="76C125FC" w14:textId="0AE0A676" w:rsidR="007E7397" w:rsidRPr="00F500BF" w:rsidRDefault="007E7397" w:rsidP="00A044BF">
      <w:pPr>
        <w:pStyle w:val="ConsPlusNormal"/>
        <w:ind w:firstLine="709"/>
        <w:jc w:val="both"/>
        <w:rPr>
          <w:sz w:val="28"/>
          <w:szCs w:val="28"/>
        </w:rPr>
      </w:pPr>
      <w:r w:rsidRPr="00525B55">
        <w:rPr>
          <w:sz w:val="28"/>
          <w:szCs w:val="28"/>
        </w:rPr>
        <w:t xml:space="preserve">В качестве оснований для принятия решения об отказе внесения изменений в </w:t>
      </w:r>
      <w:r w:rsidR="00EF5F5F" w:rsidRPr="00525B55">
        <w:rPr>
          <w:sz w:val="28"/>
          <w:szCs w:val="28"/>
        </w:rPr>
        <w:t>краткосрочный план</w:t>
      </w:r>
      <w:r w:rsidRPr="00525B55">
        <w:rPr>
          <w:sz w:val="28"/>
          <w:szCs w:val="28"/>
        </w:rPr>
        <w:t xml:space="preserve">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</w:t>
      </w:r>
      <w:r w:rsidR="00EF5F5F" w:rsidRPr="00525B55">
        <w:rPr>
          <w:sz w:val="28"/>
          <w:szCs w:val="28"/>
        </w:rPr>
        <w:t>краткосрочным планом</w:t>
      </w:r>
      <w:r w:rsidRPr="00525B55">
        <w:rPr>
          <w:sz w:val="28"/>
          <w:szCs w:val="28"/>
        </w:rPr>
        <w:t>, при формировании фонда капитального ремонта в отношении многоквартирного дома на счете регионального оператора, необходимо установить</w:t>
      </w:r>
      <w:r w:rsidR="00525B55">
        <w:rPr>
          <w:sz w:val="28"/>
          <w:szCs w:val="28"/>
        </w:rPr>
        <w:t xml:space="preserve"> </w:t>
      </w:r>
      <w:r w:rsidRPr="00525B55">
        <w:rPr>
          <w:sz w:val="28"/>
          <w:szCs w:val="28"/>
        </w:rPr>
        <w:t>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частью 1.1 статьи 158 Жилищного кодекса</w:t>
      </w:r>
      <w:r w:rsidR="00525B55" w:rsidRPr="00525B55">
        <w:rPr>
          <w:sz w:val="28"/>
          <w:szCs w:val="28"/>
        </w:rPr>
        <w:t>.</w:t>
      </w:r>
      <w:r w:rsidR="00525B55" w:rsidRPr="00525B55" w:rsidDel="00525B55">
        <w:rPr>
          <w:sz w:val="28"/>
          <w:szCs w:val="28"/>
        </w:rPr>
        <w:t xml:space="preserve"> </w:t>
      </w:r>
      <w:r w:rsidR="005C58BD">
        <w:rPr>
          <w:sz w:val="28"/>
          <w:szCs w:val="28"/>
        </w:rPr>
        <w:t>В</w:t>
      </w:r>
      <w:r w:rsidRPr="00F500BF">
        <w:rPr>
          <w:sz w:val="28"/>
          <w:szCs w:val="28"/>
        </w:rPr>
        <w:t xml:space="preserve">о всех случаях, когда изменение в </w:t>
      </w:r>
      <w:r w:rsidR="005C58BD">
        <w:rPr>
          <w:sz w:val="28"/>
          <w:szCs w:val="28"/>
        </w:rPr>
        <w:t>краткосрочном плане</w:t>
      </w:r>
      <w:r w:rsidRPr="00F500BF">
        <w:rPr>
          <w:sz w:val="28"/>
          <w:szCs w:val="28"/>
        </w:rPr>
        <w:t xml:space="preserve"> предусматрива</w:t>
      </w:r>
      <w:r w:rsidR="005C58BD">
        <w:rPr>
          <w:sz w:val="28"/>
          <w:szCs w:val="28"/>
        </w:rPr>
        <w:t>ю</w:t>
      </w:r>
      <w:r w:rsidRPr="00F500BF">
        <w:rPr>
          <w:sz w:val="28"/>
          <w:szCs w:val="28"/>
        </w:rPr>
        <w:t xml:space="preserve">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пунктах 1 - 3 части 4 статьи 168 Жилищного кодекса, в составе перечня документов, прилагаемых к обращению о внесении изменений в </w:t>
      </w:r>
      <w:r w:rsidR="005C58BD">
        <w:rPr>
          <w:sz w:val="28"/>
          <w:szCs w:val="28"/>
        </w:rPr>
        <w:t>краткосрочный план</w:t>
      </w:r>
      <w:r>
        <w:rPr>
          <w:sz w:val="28"/>
          <w:szCs w:val="28"/>
        </w:rPr>
        <w:t>, необходимо</w:t>
      </w:r>
      <w:r w:rsidRPr="00F500BF">
        <w:rPr>
          <w:sz w:val="28"/>
          <w:szCs w:val="28"/>
        </w:rPr>
        <w:t xml:space="preserve"> предусматривать протокол общего собрания собственников помещений в многоквартирном доме, содержащий соответствующие решения.</w:t>
      </w:r>
    </w:p>
    <w:p w14:paraId="6ADB2011" w14:textId="77777777" w:rsidR="007E7397" w:rsidRPr="00F500BF" w:rsidRDefault="007E7397" w:rsidP="00EF5F5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рекомендуется включать документы, подтверждающие отсутствие необходимости проведения услуг и (или) работ в запланированный </w:t>
      </w:r>
      <w:r w:rsidR="00191A2D">
        <w:rPr>
          <w:sz w:val="28"/>
          <w:szCs w:val="28"/>
        </w:rPr>
        <w:t>краткосрочным планом</w:t>
      </w:r>
      <w:r w:rsidRPr="00F500BF">
        <w:rPr>
          <w:sz w:val="28"/>
          <w:szCs w:val="28"/>
        </w:rPr>
        <w:t xml:space="preserve"> срок, подготовленные в соответствии с порядком установления необходимости проведения капитального ремонта.</w:t>
      </w:r>
    </w:p>
    <w:p w14:paraId="736A1F30" w14:textId="28F9239F" w:rsidR="007E7397" w:rsidRPr="00F500BF" w:rsidRDefault="007E7397" w:rsidP="00EF5F5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</w:t>
      </w:r>
      <w:r w:rsidR="00940A27">
        <w:rPr>
          <w:sz w:val="28"/>
          <w:szCs w:val="28"/>
        </w:rPr>
        <w:t>такое решение принимается в порядке, установленном субъектом Российской Федерации</w:t>
      </w:r>
      <w:r w:rsidRPr="00F500BF">
        <w:rPr>
          <w:sz w:val="28"/>
          <w:szCs w:val="28"/>
        </w:rPr>
        <w:t>.</w:t>
      </w:r>
    </w:p>
    <w:p w14:paraId="493B6DBF" w14:textId="77777777" w:rsidR="007E7397" w:rsidRPr="00F500BF" w:rsidRDefault="007E7397" w:rsidP="00EF5F5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В случае обращения о расширении установленного </w:t>
      </w:r>
      <w:r w:rsidR="00012803">
        <w:rPr>
          <w:sz w:val="28"/>
          <w:szCs w:val="28"/>
        </w:rPr>
        <w:t xml:space="preserve">краткосрочным планом </w:t>
      </w:r>
      <w:r w:rsidRPr="00F500BF">
        <w:rPr>
          <w:sz w:val="28"/>
          <w:szCs w:val="28"/>
        </w:rPr>
        <w:t xml:space="preserve">перечня 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формирующими фонд капитального ремонта на счете регионального </w:t>
      </w:r>
      <w:r w:rsidRPr="00F500BF">
        <w:rPr>
          <w:sz w:val="28"/>
          <w:szCs w:val="28"/>
        </w:rPr>
        <w:lastRenderedPageBreak/>
        <w:t xml:space="preserve">оператора, в состав перечня документов </w:t>
      </w:r>
      <w:r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включать протокол общего собрания собственников помещений в многоквартирном доме, содержащий решения об оказании услуг и (или) 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наличии), информацию регионального оператора об уплате собственниками помещений взносов на капитальный ремонт и заключение регионального оператора о достаточности имеющихся у него средств для выполнения услуг и (или) работ, указанных в обращении.</w:t>
      </w:r>
    </w:p>
    <w:p w14:paraId="07EE153A" w14:textId="77777777" w:rsidR="007E7397" w:rsidRPr="00F500BF" w:rsidRDefault="007E7397" w:rsidP="00EF5F5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Субъекту Российской Федерации, в целях обеспечения публичности принятия решений о внесении изменений в </w:t>
      </w:r>
      <w:r w:rsidR="00F94185">
        <w:rPr>
          <w:sz w:val="28"/>
          <w:szCs w:val="28"/>
        </w:rPr>
        <w:t>краткосрочный план</w:t>
      </w:r>
      <w:r w:rsidRPr="00F500BF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Pr="00F500BF">
        <w:rPr>
          <w:sz w:val="28"/>
          <w:szCs w:val="28"/>
        </w:rPr>
        <w:t xml:space="preserve"> предусмотреть в </w:t>
      </w:r>
      <w:r>
        <w:rPr>
          <w:sz w:val="28"/>
          <w:szCs w:val="28"/>
        </w:rPr>
        <w:t>законе</w:t>
      </w:r>
      <w:r w:rsidRPr="00F500BF">
        <w:rPr>
          <w:sz w:val="28"/>
          <w:szCs w:val="28"/>
        </w:rPr>
        <w:t xml:space="preserve"> субъекта Российской Федерации порядок размещения на официальном сайте уполномоченного органа и регионального оператора в информационно-телекоммуникационной сети "Интернет" информации об обращениях по внесению изменений в </w:t>
      </w:r>
      <w:r w:rsidR="00F94185">
        <w:rPr>
          <w:sz w:val="28"/>
          <w:szCs w:val="28"/>
        </w:rPr>
        <w:t>краткосрочный план</w:t>
      </w:r>
      <w:r w:rsidRPr="00F500BF">
        <w:rPr>
          <w:sz w:val="28"/>
          <w:szCs w:val="28"/>
        </w:rPr>
        <w:t xml:space="preserve"> и принятых в результате их рассмотрения решений.</w:t>
      </w:r>
    </w:p>
    <w:p w14:paraId="53B10791" w14:textId="77777777" w:rsidR="00AB1974" w:rsidRDefault="00AB19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7C3A0A" w14:textId="77777777" w:rsidR="00AB1974" w:rsidRDefault="00AB1974" w:rsidP="00AB1974">
      <w:pPr>
        <w:pStyle w:val="ConsPlusNormal"/>
        <w:ind w:left="10632"/>
        <w:jc w:val="center"/>
        <w:rPr>
          <w:sz w:val="28"/>
          <w:szCs w:val="28"/>
        </w:rPr>
        <w:sectPr w:rsidR="00AB1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CB6ED8" w14:textId="77777777" w:rsidR="00AB1974" w:rsidRDefault="00AB1974" w:rsidP="00AB1974">
      <w:pPr>
        <w:pStyle w:val="ConsPlusNormal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0682CCF" w14:textId="77777777" w:rsidR="00AB1974" w:rsidRDefault="00AB1974" w:rsidP="00AB1974">
      <w:pPr>
        <w:pStyle w:val="ConsPlusNormal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к Методическим указаниям</w:t>
      </w:r>
    </w:p>
    <w:p w14:paraId="778BE0F4" w14:textId="77777777" w:rsidR="00AB1974" w:rsidRDefault="00AB1974" w:rsidP="00AB1974">
      <w:pPr>
        <w:pStyle w:val="ConsPlusNormal"/>
        <w:jc w:val="both"/>
        <w:rPr>
          <w:sz w:val="28"/>
          <w:szCs w:val="28"/>
        </w:rPr>
      </w:pPr>
    </w:p>
    <w:p w14:paraId="4C41F616" w14:textId="77777777" w:rsidR="00AB1974" w:rsidRDefault="00AB1974" w:rsidP="00AB1974">
      <w:pPr>
        <w:pStyle w:val="ConsPlusNormal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9F5779">
        <w:rPr>
          <w:sz w:val="28"/>
          <w:szCs w:val="28"/>
        </w:rPr>
        <w:t>краткосрочного плана</w:t>
      </w:r>
      <w:r>
        <w:rPr>
          <w:sz w:val="28"/>
          <w:szCs w:val="28"/>
        </w:rPr>
        <w:t xml:space="preserve"> (</w:t>
      </w:r>
      <w:r w:rsidRPr="00FC070D">
        <w:rPr>
          <w:sz w:val="28"/>
          <w:szCs w:val="28"/>
          <w:highlight w:val="yellow"/>
        </w:rPr>
        <w:t>с примером заполнения</w:t>
      </w:r>
      <w:r>
        <w:rPr>
          <w:sz w:val="28"/>
          <w:szCs w:val="28"/>
        </w:rPr>
        <w:t>)</w:t>
      </w:r>
    </w:p>
    <w:tbl>
      <w:tblPr>
        <w:tblStyle w:val="a4"/>
        <w:tblW w:w="149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340"/>
        <w:gridCol w:w="1648"/>
        <w:gridCol w:w="1045"/>
        <w:gridCol w:w="1276"/>
        <w:gridCol w:w="3188"/>
        <w:gridCol w:w="1276"/>
        <w:gridCol w:w="1559"/>
        <w:gridCol w:w="1984"/>
      </w:tblGrid>
      <w:tr w:rsidR="00CD177C" w:rsidRPr="001405E5" w14:paraId="7A89DE5C" w14:textId="77777777" w:rsidTr="00A37BDE">
        <w:tc>
          <w:tcPr>
            <w:tcW w:w="675" w:type="dxa"/>
          </w:tcPr>
          <w:p w14:paraId="198A972A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№ п/п</w:t>
            </w:r>
          </w:p>
        </w:tc>
        <w:tc>
          <w:tcPr>
            <w:tcW w:w="2340" w:type="dxa"/>
          </w:tcPr>
          <w:p w14:paraId="74D5F2AF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Адрес многоквартирного дома (далее –МКД)</w:t>
            </w:r>
          </w:p>
        </w:tc>
        <w:tc>
          <w:tcPr>
            <w:tcW w:w="1648" w:type="dxa"/>
          </w:tcPr>
          <w:p w14:paraId="4ECC07E7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Год ввода в эксплуатацию МКД (элементов МКД)</w:t>
            </w:r>
          </w:p>
        </w:tc>
        <w:tc>
          <w:tcPr>
            <w:tcW w:w="1045" w:type="dxa"/>
          </w:tcPr>
          <w:p w14:paraId="04580B27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Площадь помещений МКД, кв.м.</w:t>
            </w:r>
          </w:p>
        </w:tc>
        <w:tc>
          <w:tcPr>
            <w:tcW w:w="1276" w:type="dxa"/>
          </w:tcPr>
          <w:p w14:paraId="40B08FAA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Количество проживающих граждан, чел.</w:t>
            </w:r>
          </w:p>
        </w:tc>
        <w:tc>
          <w:tcPr>
            <w:tcW w:w="3188" w:type="dxa"/>
          </w:tcPr>
          <w:p w14:paraId="508444F3" w14:textId="77777777" w:rsidR="00CD177C" w:rsidRPr="001405E5" w:rsidRDefault="00CD177C" w:rsidP="000E4AA7">
            <w:pPr>
              <w:pStyle w:val="ConsPlusNormal"/>
              <w:jc w:val="center"/>
            </w:pPr>
            <w:r w:rsidRPr="001405E5">
              <w:t>Виды работ (услуг) по капитальному ремонту общего имущества МКД, которые должны быть выполнены в МКД*</w:t>
            </w:r>
          </w:p>
        </w:tc>
        <w:tc>
          <w:tcPr>
            <w:tcW w:w="1276" w:type="dxa"/>
          </w:tcPr>
          <w:p w14:paraId="7D55F018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Способ формирования фонда капитального ремонта</w:t>
            </w:r>
          </w:p>
        </w:tc>
        <w:tc>
          <w:tcPr>
            <w:tcW w:w="1559" w:type="dxa"/>
          </w:tcPr>
          <w:p w14:paraId="64E8D668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Предельная стоимость капитального ремонта, руб.</w:t>
            </w:r>
          </w:p>
        </w:tc>
        <w:tc>
          <w:tcPr>
            <w:tcW w:w="1984" w:type="dxa"/>
          </w:tcPr>
          <w:p w14:paraId="53764034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Примечание**</w:t>
            </w:r>
          </w:p>
        </w:tc>
      </w:tr>
      <w:tr w:rsidR="00683AD7" w:rsidRPr="001405E5" w14:paraId="0B1B0A12" w14:textId="77777777" w:rsidTr="005924B7">
        <w:tc>
          <w:tcPr>
            <w:tcW w:w="14991" w:type="dxa"/>
            <w:gridSpan w:val="9"/>
          </w:tcPr>
          <w:p w14:paraId="1624569A" w14:textId="77777777" w:rsidR="00683AD7" w:rsidRPr="001405E5" w:rsidRDefault="00683AD7" w:rsidP="004F05FF">
            <w:pPr>
              <w:pStyle w:val="ConsPlusNormal"/>
              <w:jc w:val="center"/>
              <w:rPr>
                <w:b/>
                <w:lang w:val="en-US"/>
              </w:rPr>
            </w:pPr>
            <w:r w:rsidRPr="001405E5">
              <w:rPr>
                <w:b/>
                <w:lang w:val="en-US"/>
              </w:rPr>
              <w:t>n</w:t>
            </w:r>
            <w:r w:rsidRPr="001405E5">
              <w:rPr>
                <w:b/>
              </w:rPr>
              <w:t>-</w:t>
            </w:r>
            <w:proofErr w:type="spellStart"/>
            <w:r w:rsidRPr="001405E5">
              <w:rPr>
                <w:b/>
              </w:rPr>
              <w:t>ый</w:t>
            </w:r>
            <w:proofErr w:type="spellEnd"/>
            <w:r w:rsidRPr="001405E5">
              <w:rPr>
                <w:b/>
              </w:rPr>
              <w:t xml:space="preserve"> год</w:t>
            </w:r>
          </w:p>
        </w:tc>
      </w:tr>
      <w:tr w:rsidR="00CD177C" w:rsidRPr="001405E5" w14:paraId="43D3D96C" w14:textId="77777777" w:rsidTr="00A37BDE">
        <w:tc>
          <w:tcPr>
            <w:tcW w:w="675" w:type="dxa"/>
          </w:tcPr>
          <w:p w14:paraId="275E09E4" w14:textId="77777777" w:rsidR="00CD177C" w:rsidRPr="001405E5" w:rsidRDefault="00CD177C" w:rsidP="005924B7">
            <w:pPr>
              <w:pStyle w:val="ConsPlusNormal"/>
            </w:pPr>
            <w:r w:rsidRPr="001405E5">
              <w:t>1.</w:t>
            </w:r>
          </w:p>
        </w:tc>
        <w:tc>
          <w:tcPr>
            <w:tcW w:w="2340" w:type="dxa"/>
          </w:tcPr>
          <w:p w14:paraId="5DAE2FE4" w14:textId="77777777" w:rsidR="00CD177C" w:rsidRPr="001405E5" w:rsidRDefault="00CD177C" w:rsidP="005924B7">
            <w:pPr>
              <w:pStyle w:val="ConsPlusNormal"/>
            </w:pPr>
            <w:r w:rsidRPr="001405E5">
              <w:t>Муниципальное образование № 1</w:t>
            </w:r>
          </w:p>
        </w:tc>
        <w:tc>
          <w:tcPr>
            <w:tcW w:w="1648" w:type="dxa"/>
          </w:tcPr>
          <w:p w14:paraId="7E702347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2F0658C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1877E4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6603B93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7E63E6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16F44504" w14:textId="77777777" w:rsidR="00CD177C" w:rsidRPr="001405E5" w:rsidRDefault="00A86A24" w:rsidP="005924B7">
            <w:pPr>
              <w:pStyle w:val="ConsPlusNormal"/>
            </w:pPr>
            <w:r w:rsidRPr="001405E5">
              <w:t>сумма по муниципальному образованию № 1</w:t>
            </w:r>
          </w:p>
        </w:tc>
        <w:tc>
          <w:tcPr>
            <w:tcW w:w="1984" w:type="dxa"/>
          </w:tcPr>
          <w:p w14:paraId="34087741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0A0C72AE" w14:textId="77777777" w:rsidTr="00A37BDE">
        <w:tc>
          <w:tcPr>
            <w:tcW w:w="675" w:type="dxa"/>
          </w:tcPr>
          <w:p w14:paraId="3148D1C9" w14:textId="77777777" w:rsidR="00CD177C" w:rsidRPr="001405E5" w:rsidRDefault="00CD177C" w:rsidP="005924B7">
            <w:pPr>
              <w:pStyle w:val="ConsPlusNormal"/>
            </w:pPr>
            <w:r w:rsidRPr="001405E5">
              <w:t>1.1.</w:t>
            </w:r>
          </w:p>
        </w:tc>
        <w:tc>
          <w:tcPr>
            <w:tcW w:w="2340" w:type="dxa"/>
          </w:tcPr>
          <w:p w14:paraId="51A4E5C8" w14:textId="77777777" w:rsidR="00CD177C" w:rsidRPr="001405E5" w:rsidRDefault="00CD177C" w:rsidP="005924B7">
            <w:pPr>
              <w:pStyle w:val="ConsPlusNormal"/>
            </w:pPr>
            <w:r w:rsidRPr="001405E5">
              <w:t>МКД № 1</w:t>
            </w:r>
          </w:p>
        </w:tc>
        <w:tc>
          <w:tcPr>
            <w:tcW w:w="1648" w:type="dxa"/>
          </w:tcPr>
          <w:p w14:paraId="3E101AB9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секция № 1 – 1950 год,</w:t>
            </w:r>
          </w:p>
          <w:p w14:paraId="0ADE08B9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секция № 2 – 1960 год</w:t>
            </w:r>
          </w:p>
        </w:tc>
        <w:tc>
          <w:tcPr>
            <w:tcW w:w="1045" w:type="dxa"/>
          </w:tcPr>
          <w:p w14:paraId="030148B3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4562</w:t>
            </w:r>
          </w:p>
        </w:tc>
        <w:tc>
          <w:tcPr>
            <w:tcW w:w="1276" w:type="dxa"/>
          </w:tcPr>
          <w:p w14:paraId="634EA3F0" w14:textId="77777777" w:rsidR="00CD177C" w:rsidRPr="001405E5" w:rsidRDefault="00CD177C" w:rsidP="005924B7">
            <w:pPr>
              <w:pStyle w:val="ConsPlusNormal"/>
              <w:jc w:val="center"/>
            </w:pPr>
            <w:r w:rsidRPr="001405E5">
              <w:t>112</w:t>
            </w:r>
          </w:p>
        </w:tc>
        <w:tc>
          <w:tcPr>
            <w:tcW w:w="3188" w:type="dxa"/>
          </w:tcPr>
          <w:p w14:paraId="5AF40EC5" w14:textId="77777777" w:rsidR="00CD177C" w:rsidRPr="001405E5" w:rsidRDefault="00CD177C" w:rsidP="00C051D4">
            <w:pPr>
              <w:pStyle w:val="ConsPlusNormal"/>
            </w:pPr>
            <w:r w:rsidRPr="001405E5">
              <w:t>разработка проектной документации;</w:t>
            </w:r>
          </w:p>
          <w:p w14:paraId="5FE79194" w14:textId="77777777" w:rsidR="00CD177C" w:rsidRPr="001405E5" w:rsidRDefault="00CD177C" w:rsidP="005924B7">
            <w:pPr>
              <w:pStyle w:val="ConsPlusNormal"/>
            </w:pPr>
            <w:r w:rsidRPr="001405E5">
              <w:t>ремонт внутридомовых инженерных систем электроснабжения;</w:t>
            </w:r>
          </w:p>
          <w:p w14:paraId="51C8B7D3" w14:textId="77777777" w:rsidR="00CD177C" w:rsidRPr="001405E5" w:rsidRDefault="00CD177C" w:rsidP="005924B7">
            <w:pPr>
              <w:pStyle w:val="ConsPlusNormal"/>
            </w:pPr>
            <w:r w:rsidRPr="001405E5">
              <w:t>ремонт внутридомовых инженерных систем теплоснабжения;</w:t>
            </w:r>
          </w:p>
          <w:p w14:paraId="1C410A6C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видам работ (услуг)</w:t>
            </w:r>
          </w:p>
        </w:tc>
        <w:tc>
          <w:tcPr>
            <w:tcW w:w="1276" w:type="dxa"/>
          </w:tcPr>
          <w:p w14:paraId="063992E0" w14:textId="77777777" w:rsidR="00CD177C" w:rsidRPr="001405E5" w:rsidRDefault="00CD177C" w:rsidP="005924B7">
            <w:pPr>
              <w:pStyle w:val="ConsPlusNormal"/>
            </w:pPr>
            <w:r w:rsidRPr="001405E5">
              <w:t>счет регионального оператора</w:t>
            </w:r>
          </w:p>
        </w:tc>
        <w:tc>
          <w:tcPr>
            <w:tcW w:w="1559" w:type="dxa"/>
          </w:tcPr>
          <w:p w14:paraId="69C45358" w14:textId="77777777" w:rsidR="00CD177C" w:rsidRPr="001405E5" w:rsidRDefault="001405E5" w:rsidP="005924B7">
            <w:pPr>
              <w:pStyle w:val="ConsPlusNormal"/>
            </w:pPr>
            <w:r>
              <w:t>10</w:t>
            </w:r>
            <w:r w:rsidR="00CD177C" w:rsidRPr="001405E5">
              <w:t>0 000</w:t>
            </w:r>
          </w:p>
          <w:p w14:paraId="2BBE4B1C" w14:textId="77777777" w:rsidR="00CD177C" w:rsidRPr="001405E5" w:rsidRDefault="00CD177C" w:rsidP="005924B7">
            <w:pPr>
              <w:pStyle w:val="ConsPlusNormal"/>
            </w:pPr>
          </w:p>
          <w:p w14:paraId="3E54397A" w14:textId="77777777" w:rsidR="00CD177C" w:rsidRPr="001405E5" w:rsidRDefault="001405E5" w:rsidP="005924B7">
            <w:pPr>
              <w:pStyle w:val="ConsPlusNormal"/>
            </w:pPr>
            <w:r>
              <w:t>8</w:t>
            </w:r>
            <w:r w:rsidR="00CD177C" w:rsidRPr="001405E5">
              <w:t>00 000</w:t>
            </w:r>
          </w:p>
          <w:p w14:paraId="402DE206" w14:textId="77777777" w:rsidR="00CD177C" w:rsidRPr="001405E5" w:rsidRDefault="00CD177C" w:rsidP="005924B7">
            <w:pPr>
              <w:pStyle w:val="ConsPlusNormal"/>
            </w:pPr>
          </w:p>
          <w:p w14:paraId="3B44DED1" w14:textId="77777777" w:rsidR="00CD177C" w:rsidRPr="001405E5" w:rsidRDefault="00CD177C" w:rsidP="005924B7">
            <w:pPr>
              <w:pStyle w:val="ConsPlusNormal"/>
            </w:pPr>
          </w:p>
          <w:p w14:paraId="5C24BB36" w14:textId="77777777" w:rsidR="00CD177C" w:rsidRPr="001405E5" w:rsidRDefault="001405E5" w:rsidP="005924B7">
            <w:pPr>
              <w:pStyle w:val="ConsPlusNormal"/>
            </w:pPr>
            <w:r>
              <w:t>2</w:t>
            </w:r>
            <w:r w:rsidR="00CD177C" w:rsidRPr="001405E5">
              <w:t> 500 000</w:t>
            </w:r>
          </w:p>
        </w:tc>
        <w:tc>
          <w:tcPr>
            <w:tcW w:w="1984" w:type="dxa"/>
          </w:tcPr>
          <w:p w14:paraId="082EE4CE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62B5F98D" w14:textId="77777777" w:rsidTr="00A37BDE">
        <w:tc>
          <w:tcPr>
            <w:tcW w:w="675" w:type="dxa"/>
          </w:tcPr>
          <w:p w14:paraId="1A982766" w14:textId="77777777" w:rsidR="00CD177C" w:rsidRPr="001405E5" w:rsidRDefault="00CD177C" w:rsidP="005924B7">
            <w:pPr>
              <w:pStyle w:val="ConsPlusNormal"/>
            </w:pPr>
            <w:r w:rsidRPr="001405E5">
              <w:t>1.2.</w:t>
            </w:r>
          </w:p>
        </w:tc>
        <w:tc>
          <w:tcPr>
            <w:tcW w:w="2340" w:type="dxa"/>
          </w:tcPr>
          <w:p w14:paraId="5A2C31A5" w14:textId="77777777" w:rsidR="00CD177C" w:rsidRPr="001405E5" w:rsidRDefault="00CD177C" w:rsidP="005924B7">
            <w:pPr>
              <w:pStyle w:val="ConsPlusNormal"/>
            </w:pPr>
            <w:r w:rsidRPr="001405E5">
              <w:t>МКД №2</w:t>
            </w:r>
          </w:p>
        </w:tc>
        <w:tc>
          <w:tcPr>
            <w:tcW w:w="1648" w:type="dxa"/>
          </w:tcPr>
          <w:p w14:paraId="6C796C9E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0948D5E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4A428CA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619DF8A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59A1B64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2BDAB97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0109740E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689E955C" w14:textId="77777777" w:rsidTr="00A37BDE">
        <w:tc>
          <w:tcPr>
            <w:tcW w:w="675" w:type="dxa"/>
          </w:tcPr>
          <w:p w14:paraId="7A33867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25BA6C48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домам муниципального образования № 1</w:t>
            </w:r>
          </w:p>
        </w:tc>
        <w:tc>
          <w:tcPr>
            <w:tcW w:w="1648" w:type="dxa"/>
          </w:tcPr>
          <w:p w14:paraId="7BD8D31B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4827A18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36D8A0C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0C55B07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4E5EE73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29D8449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68CBAC51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6BA60427" w14:textId="77777777" w:rsidTr="00A37BDE">
        <w:tc>
          <w:tcPr>
            <w:tcW w:w="675" w:type="dxa"/>
          </w:tcPr>
          <w:p w14:paraId="26D4E6E1" w14:textId="77777777" w:rsidR="00CD177C" w:rsidRPr="001405E5" w:rsidRDefault="00CD177C" w:rsidP="005924B7">
            <w:pPr>
              <w:pStyle w:val="ConsPlusNormal"/>
            </w:pPr>
            <w:r w:rsidRPr="001405E5">
              <w:t>2.</w:t>
            </w:r>
          </w:p>
        </w:tc>
        <w:tc>
          <w:tcPr>
            <w:tcW w:w="2340" w:type="dxa"/>
          </w:tcPr>
          <w:p w14:paraId="50AA1443" w14:textId="77777777" w:rsidR="00CD177C" w:rsidRPr="001405E5" w:rsidRDefault="00CD177C" w:rsidP="005924B7">
            <w:pPr>
              <w:pStyle w:val="ConsPlusNormal"/>
            </w:pPr>
            <w:r w:rsidRPr="001405E5">
              <w:t xml:space="preserve">Муниципальное </w:t>
            </w:r>
            <w:r w:rsidRPr="001405E5">
              <w:lastRenderedPageBreak/>
              <w:t>образование № 2</w:t>
            </w:r>
          </w:p>
          <w:p w14:paraId="27D835F8" w14:textId="77777777" w:rsidR="00CD177C" w:rsidRPr="001405E5" w:rsidRDefault="00CD177C" w:rsidP="005924B7">
            <w:pPr>
              <w:pStyle w:val="ConsPlusNormal"/>
            </w:pPr>
            <w:r w:rsidRPr="001405E5">
              <w:t>(при наличии)</w:t>
            </w:r>
          </w:p>
        </w:tc>
        <w:tc>
          <w:tcPr>
            <w:tcW w:w="1648" w:type="dxa"/>
          </w:tcPr>
          <w:p w14:paraId="2C9B2697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57242AD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18D99C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50526A2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4BF066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2F647129" w14:textId="77777777" w:rsidR="00CD177C" w:rsidRPr="001405E5" w:rsidRDefault="00A86A24" w:rsidP="005924B7">
            <w:pPr>
              <w:pStyle w:val="ConsPlusNormal"/>
            </w:pPr>
            <w:r w:rsidRPr="001405E5">
              <w:t xml:space="preserve">сумма по </w:t>
            </w:r>
            <w:r w:rsidRPr="001405E5">
              <w:lastRenderedPageBreak/>
              <w:t>муниципальному образованию № 2</w:t>
            </w:r>
          </w:p>
        </w:tc>
        <w:tc>
          <w:tcPr>
            <w:tcW w:w="1984" w:type="dxa"/>
          </w:tcPr>
          <w:p w14:paraId="3B55F508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48D039B6" w14:textId="77777777" w:rsidTr="00A37BDE">
        <w:tc>
          <w:tcPr>
            <w:tcW w:w="675" w:type="dxa"/>
          </w:tcPr>
          <w:p w14:paraId="5AFA3A9C" w14:textId="77777777" w:rsidR="00CD177C" w:rsidRPr="001405E5" w:rsidRDefault="00CD177C" w:rsidP="005924B7">
            <w:pPr>
              <w:pStyle w:val="ConsPlusNormal"/>
            </w:pPr>
            <w:r w:rsidRPr="001405E5">
              <w:t>2.1.</w:t>
            </w:r>
          </w:p>
        </w:tc>
        <w:tc>
          <w:tcPr>
            <w:tcW w:w="2340" w:type="dxa"/>
          </w:tcPr>
          <w:p w14:paraId="4CA768FC" w14:textId="77777777" w:rsidR="00CD177C" w:rsidRPr="001405E5" w:rsidRDefault="00CD177C" w:rsidP="005924B7">
            <w:pPr>
              <w:pStyle w:val="ConsPlusNormal"/>
            </w:pPr>
            <w:r w:rsidRPr="001405E5">
              <w:t>МКД № 1</w:t>
            </w:r>
          </w:p>
        </w:tc>
        <w:tc>
          <w:tcPr>
            <w:tcW w:w="1648" w:type="dxa"/>
          </w:tcPr>
          <w:p w14:paraId="4D735E1E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5DEE852E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2781F3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5522AD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C434EBA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6D302BE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6C104FBF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44CCA1F2" w14:textId="77777777" w:rsidTr="00A37BDE">
        <w:tc>
          <w:tcPr>
            <w:tcW w:w="675" w:type="dxa"/>
          </w:tcPr>
          <w:p w14:paraId="7742E789" w14:textId="77777777" w:rsidR="00CD177C" w:rsidRPr="001405E5" w:rsidRDefault="00CD177C" w:rsidP="005924B7">
            <w:pPr>
              <w:pStyle w:val="ConsPlusNormal"/>
            </w:pPr>
            <w:r w:rsidRPr="001405E5">
              <w:t>2.2.</w:t>
            </w:r>
          </w:p>
        </w:tc>
        <w:tc>
          <w:tcPr>
            <w:tcW w:w="2340" w:type="dxa"/>
          </w:tcPr>
          <w:p w14:paraId="5CB96C9A" w14:textId="77777777" w:rsidR="00CD177C" w:rsidRPr="001405E5" w:rsidRDefault="00CD177C" w:rsidP="005924B7">
            <w:pPr>
              <w:pStyle w:val="ConsPlusNormal"/>
            </w:pPr>
            <w:r w:rsidRPr="001405E5">
              <w:t>МКД №2</w:t>
            </w:r>
          </w:p>
        </w:tc>
        <w:tc>
          <w:tcPr>
            <w:tcW w:w="1648" w:type="dxa"/>
          </w:tcPr>
          <w:p w14:paraId="50883745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14BD3E6A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B10350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7CE790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4705B93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419F4B5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1719688D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7B3FC8F0" w14:textId="77777777" w:rsidTr="00A37BDE">
        <w:tc>
          <w:tcPr>
            <w:tcW w:w="675" w:type="dxa"/>
          </w:tcPr>
          <w:p w14:paraId="796D87A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79F9B0C3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домам муниципального образования № 2</w:t>
            </w:r>
          </w:p>
        </w:tc>
        <w:tc>
          <w:tcPr>
            <w:tcW w:w="1648" w:type="dxa"/>
          </w:tcPr>
          <w:p w14:paraId="7AFF115D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264A059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0C6100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960EA8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6111F2C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79E5A4C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79EFAFFF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64DCAF38" w14:textId="77777777" w:rsidTr="00A37BDE">
        <w:tc>
          <w:tcPr>
            <w:tcW w:w="675" w:type="dxa"/>
          </w:tcPr>
          <w:p w14:paraId="590C906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520CAAF0" w14:textId="77777777" w:rsidR="00CD177C" w:rsidRPr="001405E5" w:rsidRDefault="00CD177C" w:rsidP="005924B7">
            <w:pPr>
              <w:pStyle w:val="ConsPlusNormal"/>
            </w:pPr>
            <w:r w:rsidRPr="001405E5">
              <w:t xml:space="preserve">и т.д. по всем муниципальным образованиям региона, включенным в план на </w:t>
            </w:r>
            <w:r w:rsidRPr="001405E5">
              <w:rPr>
                <w:lang w:val="en-US"/>
              </w:rPr>
              <w:t>n</w:t>
            </w:r>
            <w:r w:rsidRPr="001405E5">
              <w:t>-й год</w:t>
            </w:r>
          </w:p>
        </w:tc>
        <w:tc>
          <w:tcPr>
            <w:tcW w:w="1648" w:type="dxa"/>
          </w:tcPr>
          <w:p w14:paraId="4B06AC21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5A0639E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BE7B9BE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3CD86AA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EB3FD0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19FEC42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5DB787AC" w14:textId="77777777" w:rsidR="00CD177C" w:rsidRPr="001405E5" w:rsidRDefault="00CD177C" w:rsidP="005924B7">
            <w:pPr>
              <w:pStyle w:val="ConsPlusNormal"/>
            </w:pPr>
          </w:p>
        </w:tc>
      </w:tr>
      <w:tr w:rsidR="009A52A8" w:rsidRPr="001405E5" w14:paraId="4C831C33" w14:textId="77777777" w:rsidTr="00A37BDE">
        <w:tc>
          <w:tcPr>
            <w:tcW w:w="675" w:type="dxa"/>
          </w:tcPr>
          <w:p w14:paraId="013ADA1A" w14:textId="77777777" w:rsidR="009A52A8" w:rsidRPr="001405E5" w:rsidRDefault="009A52A8" w:rsidP="005924B7">
            <w:pPr>
              <w:pStyle w:val="ConsPlusNormal"/>
            </w:pPr>
          </w:p>
        </w:tc>
        <w:tc>
          <w:tcPr>
            <w:tcW w:w="2340" w:type="dxa"/>
          </w:tcPr>
          <w:p w14:paraId="49CDDA5B" w14:textId="77777777" w:rsidR="009A52A8" w:rsidRPr="001405E5" w:rsidRDefault="009A52A8" w:rsidP="005924B7">
            <w:pPr>
              <w:pStyle w:val="ConsPlusNormal"/>
              <w:rPr>
                <w:b/>
              </w:rPr>
            </w:pPr>
            <w:r w:rsidRPr="001405E5">
              <w:rPr>
                <w:b/>
              </w:rPr>
              <w:t xml:space="preserve">Итого сумма по всем муниципальным образованиям </w:t>
            </w:r>
            <w:r w:rsidRPr="001405E5">
              <w:rPr>
                <w:b/>
                <w:lang w:val="en-US"/>
              </w:rPr>
              <w:t>n</w:t>
            </w:r>
            <w:r w:rsidRPr="001405E5">
              <w:rPr>
                <w:b/>
              </w:rPr>
              <w:t>-го года</w:t>
            </w:r>
          </w:p>
        </w:tc>
        <w:tc>
          <w:tcPr>
            <w:tcW w:w="1648" w:type="dxa"/>
          </w:tcPr>
          <w:p w14:paraId="793EB6C3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045" w:type="dxa"/>
          </w:tcPr>
          <w:p w14:paraId="75F65D1C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276" w:type="dxa"/>
          </w:tcPr>
          <w:p w14:paraId="075EE832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3188" w:type="dxa"/>
          </w:tcPr>
          <w:p w14:paraId="5EFE84BA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276" w:type="dxa"/>
          </w:tcPr>
          <w:p w14:paraId="6536C71C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559" w:type="dxa"/>
          </w:tcPr>
          <w:p w14:paraId="01815A76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A7819D0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</w:tr>
      <w:tr w:rsidR="00503020" w:rsidRPr="001405E5" w14:paraId="416D0C56" w14:textId="77777777" w:rsidTr="005924B7">
        <w:tc>
          <w:tcPr>
            <w:tcW w:w="14991" w:type="dxa"/>
            <w:gridSpan w:val="9"/>
          </w:tcPr>
          <w:p w14:paraId="5CDDBB73" w14:textId="77777777" w:rsidR="00503020" w:rsidRPr="001405E5" w:rsidRDefault="00503020" w:rsidP="00CB3B1A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(</w:t>
            </w:r>
            <w:r w:rsidRPr="001405E5">
              <w:rPr>
                <w:b/>
                <w:lang w:val="en-US"/>
              </w:rPr>
              <w:t>n</w:t>
            </w:r>
            <w:r w:rsidRPr="001405E5">
              <w:rPr>
                <w:b/>
              </w:rPr>
              <w:t>+1) год</w:t>
            </w:r>
          </w:p>
        </w:tc>
      </w:tr>
      <w:tr w:rsidR="00CD177C" w:rsidRPr="001405E5" w14:paraId="117B632B" w14:textId="77777777" w:rsidTr="00A37BDE">
        <w:tc>
          <w:tcPr>
            <w:tcW w:w="675" w:type="dxa"/>
          </w:tcPr>
          <w:p w14:paraId="0F7F05C1" w14:textId="77777777" w:rsidR="00CD177C" w:rsidRPr="001405E5" w:rsidRDefault="00CD177C" w:rsidP="005924B7">
            <w:pPr>
              <w:pStyle w:val="ConsPlusNormal"/>
            </w:pPr>
            <w:r w:rsidRPr="001405E5">
              <w:t>1.</w:t>
            </w:r>
          </w:p>
        </w:tc>
        <w:tc>
          <w:tcPr>
            <w:tcW w:w="2340" w:type="dxa"/>
          </w:tcPr>
          <w:p w14:paraId="170C6DAB" w14:textId="77777777" w:rsidR="00CD177C" w:rsidRPr="001405E5" w:rsidRDefault="00CD177C" w:rsidP="005924B7">
            <w:pPr>
              <w:pStyle w:val="ConsPlusNormal"/>
            </w:pPr>
            <w:r w:rsidRPr="001405E5">
              <w:t>Муниципальное образование № 1</w:t>
            </w:r>
          </w:p>
        </w:tc>
        <w:tc>
          <w:tcPr>
            <w:tcW w:w="1648" w:type="dxa"/>
          </w:tcPr>
          <w:p w14:paraId="52D80792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44A74CB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1362EA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6A82B9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C9CE37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19CE710C" w14:textId="77777777" w:rsidR="00CD177C" w:rsidRPr="001405E5" w:rsidRDefault="00A86A24" w:rsidP="005924B7">
            <w:pPr>
              <w:pStyle w:val="ConsPlusNormal"/>
            </w:pPr>
            <w:r w:rsidRPr="001405E5">
              <w:t>сумма по муниципальному образованию № 1</w:t>
            </w:r>
          </w:p>
        </w:tc>
        <w:tc>
          <w:tcPr>
            <w:tcW w:w="1984" w:type="dxa"/>
          </w:tcPr>
          <w:p w14:paraId="1FD38AAA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38DD0A98" w14:textId="77777777" w:rsidTr="00A37BDE">
        <w:tc>
          <w:tcPr>
            <w:tcW w:w="675" w:type="dxa"/>
          </w:tcPr>
          <w:p w14:paraId="45982011" w14:textId="77777777" w:rsidR="00CD177C" w:rsidRPr="001405E5" w:rsidRDefault="00CD177C" w:rsidP="005924B7">
            <w:pPr>
              <w:pStyle w:val="ConsPlusNormal"/>
            </w:pPr>
            <w:r w:rsidRPr="001405E5">
              <w:t>1.1.</w:t>
            </w:r>
          </w:p>
        </w:tc>
        <w:tc>
          <w:tcPr>
            <w:tcW w:w="2340" w:type="dxa"/>
          </w:tcPr>
          <w:p w14:paraId="781315E6" w14:textId="77777777" w:rsidR="00CD177C" w:rsidRPr="001405E5" w:rsidRDefault="00CD177C" w:rsidP="005924B7">
            <w:pPr>
              <w:pStyle w:val="ConsPlusNormal"/>
            </w:pPr>
            <w:r w:rsidRPr="001405E5">
              <w:t>МКД № 1</w:t>
            </w:r>
          </w:p>
        </w:tc>
        <w:tc>
          <w:tcPr>
            <w:tcW w:w="1648" w:type="dxa"/>
          </w:tcPr>
          <w:p w14:paraId="0F3BFDB6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0B80EAF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BC3A46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B8701F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5637F5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25198DFE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60690B22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4BBB9473" w14:textId="77777777" w:rsidTr="00A37BDE">
        <w:tc>
          <w:tcPr>
            <w:tcW w:w="675" w:type="dxa"/>
          </w:tcPr>
          <w:p w14:paraId="12EC2AA2" w14:textId="77777777" w:rsidR="00CD177C" w:rsidRPr="001405E5" w:rsidRDefault="00CD177C" w:rsidP="005924B7">
            <w:pPr>
              <w:pStyle w:val="ConsPlusNormal"/>
            </w:pPr>
            <w:r w:rsidRPr="001405E5">
              <w:t>1.2.</w:t>
            </w:r>
          </w:p>
        </w:tc>
        <w:tc>
          <w:tcPr>
            <w:tcW w:w="2340" w:type="dxa"/>
          </w:tcPr>
          <w:p w14:paraId="092C5249" w14:textId="77777777" w:rsidR="00CD177C" w:rsidRPr="001405E5" w:rsidRDefault="00CD177C" w:rsidP="005924B7">
            <w:pPr>
              <w:pStyle w:val="ConsPlusNormal"/>
            </w:pPr>
            <w:r w:rsidRPr="001405E5">
              <w:t>МКД №2</w:t>
            </w:r>
          </w:p>
        </w:tc>
        <w:tc>
          <w:tcPr>
            <w:tcW w:w="1648" w:type="dxa"/>
          </w:tcPr>
          <w:p w14:paraId="045D6E4D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0F5D20C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2BFD4A8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144DDA6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9C0125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288D30B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4B926F10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64CEFB67" w14:textId="77777777" w:rsidTr="00A37BDE">
        <w:tc>
          <w:tcPr>
            <w:tcW w:w="675" w:type="dxa"/>
          </w:tcPr>
          <w:p w14:paraId="763ADF3C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4B92EA5F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домам муниципального образования № 1</w:t>
            </w:r>
          </w:p>
        </w:tc>
        <w:tc>
          <w:tcPr>
            <w:tcW w:w="1648" w:type="dxa"/>
          </w:tcPr>
          <w:p w14:paraId="5E3615CD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5BEF4AC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6140D4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A4D5E7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52DCBA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18E9B58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58E503C8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1B713AD8" w14:textId="77777777" w:rsidTr="00A37BDE">
        <w:tc>
          <w:tcPr>
            <w:tcW w:w="675" w:type="dxa"/>
          </w:tcPr>
          <w:p w14:paraId="738F7FE6" w14:textId="77777777" w:rsidR="00CD177C" w:rsidRPr="001405E5" w:rsidRDefault="00CD177C" w:rsidP="005924B7">
            <w:pPr>
              <w:pStyle w:val="ConsPlusNormal"/>
            </w:pPr>
            <w:r w:rsidRPr="001405E5">
              <w:t>2.</w:t>
            </w:r>
          </w:p>
        </w:tc>
        <w:tc>
          <w:tcPr>
            <w:tcW w:w="2340" w:type="dxa"/>
          </w:tcPr>
          <w:p w14:paraId="632A8075" w14:textId="77777777" w:rsidR="00CD177C" w:rsidRPr="001405E5" w:rsidRDefault="00CD177C" w:rsidP="005924B7">
            <w:pPr>
              <w:pStyle w:val="ConsPlusNormal"/>
            </w:pPr>
            <w:r w:rsidRPr="001405E5">
              <w:t>Муниципальное образование № 2</w:t>
            </w:r>
          </w:p>
          <w:p w14:paraId="708EE38A" w14:textId="77777777" w:rsidR="00CD177C" w:rsidRPr="001405E5" w:rsidRDefault="00CD177C" w:rsidP="005924B7">
            <w:pPr>
              <w:pStyle w:val="ConsPlusNormal"/>
            </w:pPr>
            <w:r w:rsidRPr="001405E5">
              <w:lastRenderedPageBreak/>
              <w:t>(при наличии)</w:t>
            </w:r>
          </w:p>
        </w:tc>
        <w:tc>
          <w:tcPr>
            <w:tcW w:w="1648" w:type="dxa"/>
          </w:tcPr>
          <w:p w14:paraId="34BC1993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2F2DDA5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D1F2A4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FA6CA3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CA8EF6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37F4540D" w14:textId="77777777" w:rsidR="00CD177C" w:rsidRPr="001405E5" w:rsidRDefault="00A86A24" w:rsidP="005924B7">
            <w:pPr>
              <w:pStyle w:val="ConsPlusNormal"/>
            </w:pPr>
            <w:r w:rsidRPr="001405E5">
              <w:t>сумма по муниципаль</w:t>
            </w:r>
            <w:r w:rsidRPr="001405E5">
              <w:lastRenderedPageBreak/>
              <w:t>ному образованию № 2</w:t>
            </w:r>
          </w:p>
        </w:tc>
        <w:tc>
          <w:tcPr>
            <w:tcW w:w="1984" w:type="dxa"/>
          </w:tcPr>
          <w:p w14:paraId="33493B35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7D270D89" w14:textId="77777777" w:rsidTr="00A37BDE">
        <w:tc>
          <w:tcPr>
            <w:tcW w:w="675" w:type="dxa"/>
          </w:tcPr>
          <w:p w14:paraId="61EB3B18" w14:textId="77777777" w:rsidR="00CD177C" w:rsidRPr="001405E5" w:rsidRDefault="00CD177C" w:rsidP="005924B7">
            <w:pPr>
              <w:pStyle w:val="ConsPlusNormal"/>
            </w:pPr>
            <w:r w:rsidRPr="001405E5">
              <w:t>2.1.</w:t>
            </w:r>
          </w:p>
        </w:tc>
        <w:tc>
          <w:tcPr>
            <w:tcW w:w="2340" w:type="dxa"/>
          </w:tcPr>
          <w:p w14:paraId="184704A1" w14:textId="77777777" w:rsidR="00CD177C" w:rsidRPr="001405E5" w:rsidRDefault="00CD177C" w:rsidP="005924B7">
            <w:pPr>
              <w:pStyle w:val="ConsPlusNormal"/>
            </w:pPr>
            <w:r w:rsidRPr="001405E5">
              <w:t>МКД № 1</w:t>
            </w:r>
          </w:p>
        </w:tc>
        <w:tc>
          <w:tcPr>
            <w:tcW w:w="1648" w:type="dxa"/>
          </w:tcPr>
          <w:p w14:paraId="77894018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676CCDF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5426FA5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65F960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4C0A847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4A89D7C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2527A664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50FAF19E" w14:textId="77777777" w:rsidTr="00A37BDE">
        <w:tc>
          <w:tcPr>
            <w:tcW w:w="675" w:type="dxa"/>
          </w:tcPr>
          <w:p w14:paraId="5E3F3E59" w14:textId="77777777" w:rsidR="00CD177C" w:rsidRPr="001405E5" w:rsidRDefault="00CD177C" w:rsidP="005924B7">
            <w:pPr>
              <w:pStyle w:val="ConsPlusNormal"/>
            </w:pPr>
            <w:r w:rsidRPr="001405E5">
              <w:t>2.2.</w:t>
            </w:r>
          </w:p>
        </w:tc>
        <w:tc>
          <w:tcPr>
            <w:tcW w:w="2340" w:type="dxa"/>
          </w:tcPr>
          <w:p w14:paraId="3B47C6A8" w14:textId="77777777" w:rsidR="00CD177C" w:rsidRPr="001405E5" w:rsidRDefault="00CD177C" w:rsidP="005924B7">
            <w:pPr>
              <w:pStyle w:val="ConsPlusNormal"/>
            </w:pPr>
            <w:r w:rsidRPr="001405E5">
              <w:t>МКД №2</w:t>
            </w:r>
          </w:p>
        </w:tc>
        <w:tc>
          <w:tcPr>
            <w:tcW w:w="1648" w:type="dxa"/>
          </w:tcPr>
          <w:p w14:paraId="4B9CEB34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5DF8115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0BF171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0DE4D1C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E516B2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3488B48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7B824E18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7B8D9E67" w14:textId="77777777" w:rsidTr="00A37BDE">
        <w:tc>
          <w:tcPr>
            <w:tcW w:w="675" w:type="dxa"/>
          </w:tcPr>
          <w:p w14:paraId="461420D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0D3C241C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домам муниципального образования № 2</w:t>
            </w:r>
          </w:p>
        </w:tc>
        <w:tc>
          <w:tcPr>
            <w:tcW w:w="1648" w:type="dxa"/>
          </w:tcPr>
          <w:p w14:paraId="5741F766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18BCEADC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28AB57E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3E6165C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989AC2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719E247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5AEAC4D2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02318261" w14:textId="77777777" w:rsidTr="00A37BDE">
        <w:tc>
          <w:tcPr>
            <w:tcW w:w="675" w:type="dxa"/>
          </w:tcPr>
          <w:p w14:paraId="0302C7C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1CB63E83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муниципальным образованиям региона, включенным в план на (</w:t>
            </w:r>
            <w:r w:rsidRPr="001405E5">
              <w:rPr>
                <w:lang w:val="en-US"/>
              </w:rPr>
              <w:t>n</w:t>
            </w:r>
            <w:r w:rsidRPr="001405E5">
              <w:t>+1) год</w:t>
            </w:r>
          </w:p>
        </w:tc>
        <w:tc>
          <w:tcPr>
            <w:tcW w:w="1648" w:type="dxa"/>
          </w:tcPr>
          <w:p w14:paraId="1688E3B0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1C9394F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4C723F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6BACEA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797EC4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6A4F944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09F7CAF3" w14:textId="77777777" w:rsidR="00CD177C" w:rsidRPr="001405E5" w:rsidRDefault="00CD177C" w:rsidP="005924B7">
            <w:pPr>
              <w:pStyle w:val="ConsPlusNormal"/>
            </w:pPr>
          </w:p>
        </w:tc>
      </w:tr>
      <w:tr w:rsidR="009A52A8" w:rsidRPr="001405E5" w14:paraId="709E6E9A" w14:textId="77777777" w:rsidTr="00A37BDE">
        <w:tc>
          <w:tcPr>
            <w:tcW w:w="675" w:type="dxa"/>
          </w:tcPr>
          <w:p w14:paraId="40637C42" w14:textId="77777777" w:rsidR="009A52A8" w:rsidRPr="001405E5" w:rsidRDefault="009A52A8" w:rsidP="005924B7">
            <w:pPr>
              <w:pStyle w:val="ConsPlusNormal"/>
              <w:rPr>
                <w:b/>
              </w:rPr>
            </w:pPr>
          </w:p>
        </w:tc>
        <w:tc>
          <w:tcPr>
            <w:tcW w:w="2340" w:type="dxa"/>
          </w:tcPr>
          <w:p w14:paraId="43A2D296" w14:textId="77777777" w:rsidR="009A52A8" w:rsidRPr="001405E5" w:rsidRDefault="009A52A8" w:rsidP="009A52A8">
            <w:pPr>
              <w:pStyle w:val="ConsPlusNormal"/>
              <w:rPr>
                <w:b/>
              </w:rPr>
            </w:pPr>
            <w:r w:rsidRPr="001405E5">
              <w:rPr>
                <w:b/>
              </w:rPr>
              <w:t>Итого сумма по всем муниципальным образованиям (</w:t>
            </w:r>
            <w:r w:rsidRPr="001405E5">
              <w:rPr>
                <w:b/>
                <w:lang w:val="en-US"/>
              </w:rPr>
              <w:t>n</w:t>
            </w:r>
            <w:r w:rsidRPr="001405E5">
              <w:rPr>
                <w:b/>
              </w:rPr>
              <w:t>+1) года</w:t>
            </w:r>
          </w:p>
        </w:tc>
        <w:tc>
          <w:tcPr>
            <w:tcW w:w="1648" w:type="dxa"/>
          </w:tcPr>
          <w:p w14:paraId="58759078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045" w:type="dxa"/>
          </w:tcPr>
          <w:p w14:paraId="31342C7A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276" w:type="dxa"/>
          </w:tcPr>
          <w:p w14:paraId="399B18D7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3188" w:type="dxa"/>
          </w:tcPr>
          <w:p w14:paraId="0E14C5C0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276" w:type="dxa"/>
          </w:tcPr>
          <w:p w14:paraId="4DF321D4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559" w:type="dxa"/>
          </w:tcPr>
          <w:p w14:paraId="03659C02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C1EB1F8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</w:tr>
      <w:tr w:rsidR="00503020" w:rsidRPr="001405E5" w14:paraId="4622382D" w14:textId="77777777" w:rsidTr="005924B7">
        <w:tc>
          <w:tcPr>
            <w:tcW w:w="14991" w:type="dxa"/>
            <w:gridSpan w:val="9"/>
          </w:tcPr>
          <w:p w14:paraId="0905FF5D" w14:textId="77777777" w:rsidR="00503020" w:rsidRPr="001405E5" w:rsidRDefault="00503020" w:rsidP="00CB3B1A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(</w:t>
            </w:r>
            <w:r w:rsidRPr="001405E5">
              <w:rPr>
                <w:b/>
                <w:lang w:val="en-US"/>
              </w:rPr>
              <w:t>n</w:t>
            </w:r>
            <w:r w:rsidRPr="001405E5">
              <w:rPr>
                <w:b/>
              </w:rPr>
              <w:t>+2) год</w:t>
            </w:r>
          </w:p>
        </w:tc>
      </w:tr>
      <w:tr w:rsidR="00CD177C" w:rsidRPr="001405E5" w14:paraId="70710583" w14:textId="77777777" w:rsidTr="00A37BDE">
        <w:tc>
          <w:tcPr>
            <w:tcW w:w="675" w:type="dxa"/>
          </w:tcPr>
          <w:p w14:paraId="29D1E254" w14:textId="77777777" w:rsidR="00CD177C" w:rsidRPr="001405E5" w:rsidRDefault="00CD177C" w:rsidP="005924B7">
            <w:pPr>
              <w:pStyle w:val="ConsPlusNormal"/>
            </w:pPr>
            <w:r w:rsidRPr="001405E5">
              <w:t>1.</w:t>
            </w:r>
          </w:p>
        </w:tc>
        <w:tc>
          <w:tcPr>
            <w:tcW w:w="2340" w:type="dxa"/>
          </w:tcPr>
          <w:p w14:paraId="73E46B08" w14:textId="77777777" w:rsidR="00CD177C" w:rsidRPr="001405E5" w:rsidRDefault="00CD177C" w:rsidP="005924B7">
            <w:pPr>
              <w:pStyle w:val="ConsPlusNormal"/>
            </w:pPr>
            <w:r w:rsidRPr="001405E5">
              <w:t>Муниципальное образование № 1</w:t>
            </w:r>
          </w:p>
        </w:tc>
        <w:tc>
          <w:tcPr>
            <w:tcW w:w="1648" w:type="dxa"/>
          </w:tcPr>
          <w:p w14:paraId="1CEB0CCB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00567708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02112A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5FD437C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B6BAEB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1D1AE9CB" w14:textId="77777777" w:rsidR="00CD177C" w:rsidRPr="001405E5" w:rsidRDefault="00A86A24" w:rsidP="005924B7">
            <w:pPr>
              <w:pStyle w:val="ConsPlusNormal"/>
            </w:pPr>
            <w:r w:rsidRPr="001405E5">
              <w:t>сумма по муниципальному образованию № 1</w:t>
            </w:r>
          </w:p>
        </w:tc>
        <w:tc>
          <w:tcPr>
            <w:tcW w:w="1984" w:type="dxa"/>
          </w:tcPr>
          <w:p w14:paraId="2C87CA84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3D196F0A" w14:textId="77777777" w:rsidTr="00A37BDE">
        <w:tc>
          <w:tcPr>
            <w:tcW w:w="675" w:type="dxa"/>
          </w:tcPr>
          <w:p w14:paraId="3AED7172" w14:textId="77777777" w:rsidR="00CD177C" w:rsidRPr="001405E5" w:rsidRDefault="00CD177C" w:rsidP="005924B7">
            <w:pPr>
              <w:pStyle w:val="ConsPlusNormal"/>
            </w:pPr>
            <w:r w:rsidRPr="001405E5">
              <w:t>1.1.</w:t>
            </w:r>
          </w:p>
        </w:tc>
        <w:tc>
          <w:tcPr>
            <w:tcW w:w="2340" w:type="dxa"/>
          </w:tcPr>
          <w:p w14:paraId="4225E9D2" w14:textId="77777777" w:rsidR="00CD177C" w:rsidRPr="001405E5" w:rsidRDefault="00CD177C" w:rsidP="005924B7">
            <w:pPr>
              <w:pStyle w:val="ConsPlusNormal"/>
            </w:pPr>
            <w:r w:rsidRPr="001405E5">
              <w:t>МКД № 1</w:t>
            </w:r>
          </w:p>
        </w:tc>
        <w:tc>
          <w:tcPr>
            <w:tcW w:w="1648" w:type="dxa"/>
          </w:tcPr>
          <w:p w14:paraId="4387FB19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52B8D7CE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83BDEFE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BE671FE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2AFEE3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1251D49A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6855C2A7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1D1813D8" w14:textId="77777777" w:rsidTr="00A37BDE">
        <w:tc>
          <w:tcPr>
            <w:tcW w:w="675" w:type="dxa"/>
          </w:tcPr>
          <w:p w14:paraId="13C59B77" w14:textId="77777777" w:rsidR="00CD177C" w:rsidRPr="001405E5" w:rsidRDefault="00CD177C" w:rsidP="005924B7">
            <w:pPr>
              <w:pStyle w:val="ConsPlusNormal"/>
            </w:pPr>
            <w:r w:rsidRPr="001405E5">
              <w:t>1.2.</w:t>
            </w:r>
          </w:p>
        </w:tc>
        <w:tc>
          <w:tcPr>
            <w:tcW w:w="2340" w:type="dxa"/>
          </w:tcPr>
          <w:p w14:paraId="1EE9ECFD" w14:textId="77777777" w:rsidR="00CD177C" w:rsidRPr="001405E5" w:rsidRDefault="00CD177C" w:rsidP="005924B7">
            <w:pPr>
              <w:pStyle w:val="ConsPlusNormal"/>
            </w:pPr>
            <w:r w:rsidRPr="001405E5">
              <w:t>МКД №2</w:t>
            </w:r>
          </w:p>
        </w:tc>
        <w:tc>
          <w:tcPr>
            <w:tcW w:w="1648" w:type="dxa"/>
          </w:tcPr>
          <w:p w14:paraId="0F3567B3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0ED803F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01BD3B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1696294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9B9CD0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07FA54CA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2993906B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631F9AF4" w14:textId="77777777" w:rsidTr="00A37BDE">
        <w:tc>
          <w:tcPr>
            <w:tcW w:w="675" w:type="dxa"/>
          </w:tcPr>
          <w:p w14:paraId="3FBDF71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75BC50D1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домам муниципального образования № 1</w:t>
            </w:r>
          </w:p>
        </w:tc>
        <w:tc>
          <w:tcPr>
            <w:tcW w:w="1648" w:type="dxa"/>
          </w:tcPr>
          <w:p w14:paraId="5475559D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3462534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B20E20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78C9C6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858340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1AD0642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47A013AC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4945BF9F" w14:textId="77777777" w:rsidTr="00A37BDE">
        <w:tc>
          <w:tcPr>
            <w:tcW w:w="675" w:type="dxa"/>
          </w:tcPr>
          <w:p w14:paraId="4E886AF1" w14:textId="77777777" w:rsidR="00CD177C" w:rsidRPr="001405E5" w:rsidRDefault="00CD177C" w:rsidP="005924B7">
            <w:pPr>
              <w:pStyle w:val="ConsPlusNormal"/>
            </w:pPr>
            <w:r w:rsidRPr="001405E5">
              <w:t>2.</w:t>
            </w:r>
          </w:p>
        </w:tc>
        <w:tc>
          <w:tcPr>
            <w:tcW w:w="2340" w:type="dxa"/>
          </w:tcPr>
          <w:p w14:paraId="627B7365" w14:textId="77777777" w:rsidR="00CD177C" w:rsidRPr="001405E5" w:rsidRDefault="00CD177C" w:rsidP="005924B7">
            <w:pPr>
              <w:pStyle w:val="ConsPlusNormal"/>
            </w:pPr>
            <w:r w:rsidRPr="001405E5">
              <w:t>Муниципальное образование № 2</w:t>
            </w:r>
          </w:p>
          <w:p w14:paraId="3506CD59" w14:textId="77777777" w:rsidR="00CD177C" w:rsidRPr="001405E5" w:rsidRDefault="00CD177C" w:rsidP="005924B7">
            <w:pPr>
              <w:pStyle w:val="ConsPlusNormal"/>
            </w:pPr>
            <w:r w:rsidRPr="001405E5">
              <w:t>(при наличии)</w:t>
            </w:r>
          </w:p>
        </w:tc>
        <w:tc>
          <w:tcPr>
            <w:tcW w:w="1648" w:type="dxa"/>
          </w:tcPr>
          <w:p w14:paraId="61009922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6EFFAA5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13657D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CD3DE2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6FDF68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37E75ECD" w14:textId="77777777" w:rsidR="00CD177C" w:rsidRPr="001405E5" w:rsidRDefault="00A86A24" w:rsidP="005924B7">
            <w:pPr>
              <w:pStyle w:val="ConsPlusNormal"/>
            </w:pPr>
            <w:r w:rsidRPr="001405E5">
              <w:t xml:space="preserve">сумма по муниципальному </w:t>
            </w:r>
            <w:r w:rsidRPr="001405E5">
              <w:lastRenderedPageBreak/>
              <w:t>образованию № 2</w:t>
            </w:r>
          </w:p>
        </w:tc>
        <w:tc>
          <w:tcPr>
            <w:tcW w:w="1984" w:type="dxa"/>
          </w:tcPr>
          <w:p w14:paraId="422CBC6F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0ACA6FE1" w14:textId="77777777" w:rsidTr="00A37BDE">
        <w:tc>
          <w:tcPr>
            <w:tcW w:w="675" w:type="dxa"/>
          </w:tcPr>
          <w:p w14:paraId="13D513AD" w14:textId="77777777" w:rsidR="00CD177C" w:rsidRPr="001405E5" w:rsidRDefault="00CD177C" w:rsidP="005924B7">
            <w:pPr>
              <w:pStyle w:val="ConsPlusNormal"/>
            </w:pPr>
            <w:r w:rsidRPr="001405E5">
              <w:t>2.1.</w:t>
            </w:r>
          </w:p>
        </w:tc>
        <w:tc>
          <w:tcPr>
            <w:tcW w:w="2340" w:type="dxa"/>
          </w:tcPr>
          <w:p w14:paraId="70609050" w14:textId="77777777" w:rsidR="00CD177C" w:rsidRPr="001405E5" w:rsidRDefault="00CD177C" w:rsidP="005924B7">
            <w:pPr>
              <w:pStyle w:val="ConsPlusNormal"/>
            </w:pPr>
            <w:r w:rsidRPr="001405E5">
              <w:t>МКД № 1</w:t>
            </w:r>
          </w:p>
        </w:tc>
        <w:tc>
          <w:tcPr>
            <w:tcW w:w="1648" w:type="dxa"/>
          </w:tcPr>
          <w:p w14:paraId="438D3D4E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1C75B71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AFD104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0966F68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4E0C2E1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4451507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7E89E2B0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0A3C86CA" w14:textId="77777777" w:rsidTr="00A37BDE">
        <w:tc>
          <w:tcPr>
            <w:tcW w:w="675" w:type="dxa"/>
          </w:tcPr>
          <w:p w14:paraId="1332BA9F" w14:textId="77777777" w:rsidR="00CD177C" w:rsidRPr="001405E5" w:rsidRDefault="00CD177C" w:rsidP="005924B7">
            <w:pPr>
              <w:pStyle w:val="ConsPlusNormal"/>
            </w:pPr>
            <w:r w:rsidRPr="001405E5">
              <w:t>2.2.</w:t>
            </w:r>
          </w:p>
        </w:tc>
        <w:tc>
          <w:tcPr>
            <w:tcW w:w="2340" w:type="dxa"/>
          </w:tcPr>
          <w:p w14:paraId="1C2E1BDD" w14:textId="77777777" w:rsidR="00CD177C" w:rsidRPr="001405E5" w:rsidRDefault="00CD177C" w:rsidP="005924B7">
            <w:pPr>
              <w:pStyle w:val="ConsPlusNormal"/>
            </w:pPr>
            <w:r w:rsidRPr="001405E5">
              <w:t>МКД №2</w:t>
            </w:r>
          </w:p>
        </w:tc>
        <w:tc>
          <w:tcPr>
            <w:tcW w:w="1648" w:type="dxa"/>
          </w:tcPr>
          <w:p w14:paraId="2FEFA64F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17CBE0F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38158E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143BE66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5903443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6D5C549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0A26B6B9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0199152B" w14:textId="77777777" w:rsidTr="00A37BDE">
        <w:tc>
          <w:tcPr>
            <w:tcW w:w="675" w:type="dxa"/>
          </w:tcPr>
          <w:p w14:paraId="4F0BB3F8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0F0420F7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домам муниципального образования № 2</w:t>
            </w:r>
          </w:p>
        </w:tc>
        <w:tc>
          <w:tcPr>
            <w:tcW w:w="1648" w:type="dxa"/>
          </w:tcPr>
          <w:p w14:paraId="2C715E7A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1442316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4A6D45E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5D1EBB4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7F046EC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6819F6FE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47256B7A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0C048C45" w14:textId="77777777" w:rsidTr="00A37BDE">
        <w:tc>
          <w:tcPr>
            <w:tcW w:w="675" w:type="dxa"/>
          </w:tcPr>
          <w:p w14:paraId="68CDD10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3AD92BE0" w14:textId="77777777" w:rsidR="00CD177C" w:rsidRPr="001405E5" w:rsidRDefault="00CD177C" w:rsidP="00CB3B1A">
            <w:pPr>
              <w:pStyle w:val="ConsPlusNormal"/>
            </w:pPr>
            <w:r w:rsidRPr="001405E5">
              <w:t>и т.д. по всем муниципальным образованиям региона, включенным в план на (</w:t>
            </w:r>
            <w:r w:rsidRPr="001405E5">
              <w:rPr>
                <w:lang w:val="en-US"/>
              </w:rPr>
              <w:t>n</w:t>
            </w:r>
            <w:r w:rsidRPr="001405E5">
              <w:t>+2) год</w:t>
            </w:r>
          </w:p>
        </w:tc>
        <w:tc>
          <w:tcPr>
            <w:tcW w:w="1648" w:type="dxa"/>
          </w:tcPr>
          <w:p w14:paraId="3874FB01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7ACE2BE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5277354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242CDAA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7D8BE7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710E93B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5744F8AB" w14:textId="77777777" w:rsidR="00CD177C" w:rsidRPr="001405E5" w:rsidRDefault="00CD177C" w:rsidP="005924B7">
            <w:pPr>
              <w:pStyle w:val="ConsPlusNormal"/>
            </w:pPr>
          </w:p>
        </w:tc>
      </w:tr>
      <w:tr w:rsidR="009A52A8" w:rsidRPr="001405E5" w14:paraId="4A47812D" w14:textId="77777777" w:rsidTr="00A37BDE">
        <w:tc>
          <w:tcPr>
            <w:tcW w:w="675" w:type="dxa"/>
          </w:tcPr>
          <w:p w14:paraId="2585E5DF" w14:textId="77777777" w:rsidR="009A52A8" w:rsidRPr="001405E5" w:rsidRDefault="009A52A8" w:rsidP="005924B7">
            <w:pPr>
              <w:pStyle w:val="ConsPlusNormal"/>
            </w:pPr>
          </w:p>
        </w:tc>
        <w:tc>
          <w:tcPr>
            <w:tcW w:w="2340" w:type="dxa"/>
          </w:tcPr>
          <w:p w14:paraId="1CD05556" w14:textId="77777777" w:rsidR="009A52A8" w:rsidRPr="001405E5" w:rsidRDefault="009A52A8" w:rsidP="009A52A8">
            <w:pPr>
              <w:pStyle w:val="ConsPlusNormal"/>
              <w:rPr>
                <w:b/>
              </w:rPr>
            </w:pPr>
            <w:r w:rsidRPr="001405E5">
              <w:rPr>
                <w:b/>
              </w:rPr>
              <w:t>Итого сумма по всем муниципальным образованиям (</w:t>
            </w:r>
            <w:r w:rsidRPr="001405E5">
              <w:rPr>
                <w:b/>
                <w:lang w:val="en-US"/>
              </w:rPr>
              <w:t>n</w:t>
            </w:r>
            <w:r w:rsidRPr="001405E5">
              <w:rPr>
                <w:b/>
              </w:rPr>
              <w:t>+2) года</w:t>
            </w:r>
          </w:p>
        </w:tc>
        <w:tc>
          <w:tcPr>
            <w:tcW w:w="1648" w:type="dxa"/>
          </w:tcPr>
          <w:p w14:paraId="7F6675FE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045" w:type="dxa"/>
          </w:tcPr>
          <w:p w14:paraId="18C9827E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276" w:type="dxa"/>
          </w:tcPr>
          <w:p w14:paraId="059FE0F0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3188" w:type="dxa"/>
          </w:tcPr>
          <w:p w14:paraId="6184FD66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276" w:type="dxa"/>
          </w:tcPr>
          <w:p w14:paraId="45FA2452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559" w:type="dxa"/>
          </w:tcPr>
          <w:p w14:paraId="285037B4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875CD08" w14:textId="77777777" w:rsidR="009A52A8" w:rsidRPr="001405E5" w:rsidRDefault="009A52A8" w:rsidP="005924B7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</w:tr>
      <w:tr w:rsidR="008355CC" w:rsidRPr="001405E5" w14:paraId="33745782" w14:textId="77777777" w:rsidTr="005924B7">
        <w:tc>
          <w:tcPr>
            <w:tcW w:w="14991" w:type="dxa"/>
            <w:gridSpan w:val="9"/>
          </w:tcPr>
          <w:p w14:paraId="343369F3" w14:textId="77777777" w:rsidR="008355CC" w:rsidRPr="001405E5" w:rsidRDefault="008355CC" w:rsidP="00CB3B1A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(</w:t>
            </w:r>
            <w:r w:rsidRPr="001405E5">
              <w:rPr>
                <w:b/>
                <w:lang w:val="en-US"/>
              </w:rPr>
              <w:t>n</w:t>
            </w:r>
            <w:r w:rsidRPr="001405E5">
              <w:rPr>
                <w:b/>
              </w:rPr>
              <w:t>+3) год и далее***</w:t>
            </w:r>
          </w:p>
        </w:tc>
      </w:tr>
      <w:tr w:rsidR="00CD177C" w:rsidRPr="001405E5" w14:paraId="51EECDB9" w14:textId="77777777" w:rsidTr="00A37BDE">
        <w:tc>
          <w:tcPr>
            <w:tcW w:w="675" w:type="dxa"/>
          </w:tcPr>
          <w:p w14:paraId="114DF3F7" w14:textId="77777777" w:rsidR="00CD177C" w:rsidRPr="001405E5" w:rsidRDefault="00CD177C" w:rsidP="005924B7">
            <w:pPr>
              <w:pStyle w:val="ConsPlusNormal"/>
            </w:pPr>
            <w:r w:rsidRPr="001405E5">
              <w:t>1.</w:t>
            </w:r>
          </w:p>
        </w:tc>
        <w:tc>
          <w:tcPr>
            <w:tcW w:w="2340" w:type="dxa"/>
          </w:tcPr>
          <w:p w14:paraId="7695071F" w14:textId="77777777" w:rsidR="00CD177C" w:rsidRPr="001405E5" w:rsidRDefault="00CD177C" w:rsidP="005924B7">
            <w:pPr>
              <w:pStyle w:val="ConsPlusNormal"/>
            </w:pPr>
            <w:r w:rsidRPr="001405E5">
              <w:t>Муниципальное образование № 1</w:t>
            </w:r>
          </w:p>
        </w:tc>
        <w:tc>
          <w:tcPr>
            <w:tcW w:w="1648" w:type="dxa"/>
          </w:tcPr>
          <w:p w14:paraId="4E3F1989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65C37E8D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7DAC2A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3E69B1C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77D5A22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59BA152B" w14:textId="77777777" w:rsidR="00CD177C" w:rsidRPr="001405E5" w:rsidRDefault="00A86A24" w:rsidP="005924B7">
            <w:pPr>
              <w:pStyle w:val="ConsPlusNormal"/>
            </w:pPr>
            <w:r w:rsidRPr="001405E5">
              <w:t>сумма по муниципальному образованию № 1</w:t>
            </w:r>
          </w:p>
        </w:tc>
        <w:tc>
          <w:tcPr>
            <w:tcW w:w="1984" w:type="dxa"/>
          </w:tcPr>
          <w:p w14:paraId="52CB0795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16EFDF42" w14:textId="77777777" w:rsidTr="00A37BDE">
        <w:tc>
          <w:tcPr>
            <w:tcW w:w="675" w:type="dxa"/>
          </w:tcPr>
          <w:p w14:paraId="51570FF1" w14:textId="77777777" w:rsidR="00CD177C" w:rsidRPr="001405E5" w:rsidRDefault="00CD177C" w:rsidP="005924B7">
            <w:pPr>
              <w:pStyle w:val="ConsPlusNormal"/>
            </w:pPr>
            <w:r w:rsidRPr="001405E5">
              <w:t>1.1.</w:t>
            </w:r>
          </w:p>
        </w:tc>
        <w:tc>
          <w:tcPr>
            <w:tcW w:w="2340" w:type="dxa"/>
          </w:tcPr>
          <w:p w14:paraId="140B734F" w14:textId="77777777" w:rsidR="00CD177C" w:rsidRPr="001405E5" w:rsidRDefault="00CD177C" w:rsidP="005924B7">
            <w:pPr>
              <w:pStyle w:val="ConsPlusNormal"/>
            </w:pPr>
            <w:r w:rsidRPr="001405E5">
              <w:t>МКД № 1</w:t>
            </w:r>
          </w:p>
        </w:tc>
        <w:tc>
          <w:tcPr>
            <w:tcW w:w="1648" w:type="dxa"/>
          </w:tcPr>
          <w:p w14:paraId="1653609D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17AE226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E69B7B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08B8834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98FFD7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13FAFE6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1EFE2576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27C1C9FC" w14:textId="77777777" w:rsidTr="00A37BDE">
        <w:tc>
          <w:tcPr>
            <w:tcW w:w="675" w:type="dxa"/>
          </w:tcPr>
          <w:p w14:paraId="0B54B415" w14:textId="77777777" w:rsidR="00CD177C" w:rsidRPr="001405E5" w:rsidRDefault="00CD177C" w:rsidP="005924B7">
            <w:pPr>
              <w:pStyle w:val="ConsPlusNormal"/>
            </w:pPr>
            <w:r w:rsidRPr="001405E5">
              <w:t>1.2.</w:t>
            </w:r>
          </w:p>
        </w:tc>
        <w:tc>
          <w:tcPr>
            <w:tcW w:w="2340" w:type="dxa"/>
          </w:tcPr>
          <w:p w14:paraId="4B8D3995" w14:textId="77777777" w:rsidR="00CD177C" w:rsidRPr="001405E5" w:rsidRDefault="00CD177C" w:rsidP="005924B7">
            <w:pPr>
              <w:pStyle w:val="ConsPlusNormal"/>
            </w:pPr>
            <w:r w:rsidRPr="001405E5">
              <w:t>МКД №2</w:t>
            </w:r>
          </w:p>
        </w:tc>
        <w:tc>
          <w:tcPr>
            <w:tcW w:w="1648" w:type="dxa"/>
          </w:tcPr>
          <w:p w14:paraId="03E6EC90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4D0E053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DEACB99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2391846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091126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787BA89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3B00C63C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35AE11D5" w14:textId="77777777" w:rsidTr="00A37BDE">
        <w:tc>
          <w:tcPr>
            <w:tcW w:w="675" w:type="dxa"/>
          </w:tcPr>
          <w:p w14:paraId="506E886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3B730E83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домам муниципального образования № 1</w:t>
            </w:r>
          </w:p>
        </w:tc>
        <w:tc>
          <w:tcPr>
            <w:tcW w:w="1648" w:type="dxa"/>
          </w:tcPr>
          <w:p w14:paraId="48009B8B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5A5C092C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17D8C97C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2B64E1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56DFDE51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6560A85C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4827B095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11AB6D43" w14:textId="77777777" w:rsidTr="00A37BDE">
        <w:tc>
          <w:tcPr>
            <w:tcW w:w="675" w:type="dxa"/>
          </w:tcPr>
          <w:p w14:paraId="71EED9B7" w14:textId="77777777" w:rsidR="00CD177C" w:rsidRPr="001405E5" w:rsidRDefault="00CD177C" w:rsidP="005924B7">
            <w:pPr>
              <w:pStyle w:val="ConsPlusNormal"/>
            </w:pPr>
            <w:r w:rsidRPr="001405E5">
              <w:t>2.</w:t>
            </w:r>
          </w:p>
        </w:tc>
        <w:tc>
          <w:tcPr>
            <w:tcW w:w="2340" w:type="dxa"/>
          </w:tcPr>
          <w:p w14:paraId="73232A4D" w14:textId="77777777" w:rsidR="00CD177C" w:rsidRPr="001405E5" w:rsidRDefault="00CD177C" w:rsidP="005924B7">
            <w:pPr>
              <w:pStyle w:val="ConsPlusNormal"/>
            </w:pPr>
            <w:r w:rsidRPr="001405E5">
              <w:t>Муниципальное образование № 2</w:t>
            </w:r>
          </w:p>
          <w:p w14:paraId="271AD0AC" w14:textId="77777777" w:rsidR="00CD177C" w:rsidRPr="001405E5" w:rsidRDefault="00CD177C" w:rsidP="005924B7">
            <w:pPr>
              <w:pStyle w:val="ConsPlusNormal"/>
            </w:pPr>
            <w:r w:rsidRPr="001405E5">
              <w:t>(при наличии)</w:t>
            </w:r>
          </w:p>
        </w:tc>
        <w:tc>
          <w:tcPr>
            <w:tcW w:w="1648" w:type="dxa"/>
          </w:tcPr>
          <w:p w14:paraId="4AC42456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61B2C684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276968A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3A79E4C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714A8C6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53F9D4D0" w14:textId="77777777" w:rsidR="00CD177C" w:rsidRPr="001405E5" w:rsidRDefault="00A86A24" w:rsidP="005924B7">
            <w:pPr>
              <w:pStyle w:val="ConsPlusNormal"/>
            </w:pPr>
            <w:r w:rsidRPr="001405E5">
              <w:t xml:space="preserve">сумма по муниципальному образованию </w:t>
            </w:r>
            <w:r w:rsidRPr="001405E5">
              <w:lastRenderedPageBreak/>
              <w:t>№ 2</w:t>
            </w:r>
          </w:p>
        </w:tc>
        <w:tc>
          <w:tcPr>
            <w:tcW w:w="1984" w:type="dxa"/>
          </w:tcPr>
          <w:p w14:paraId="326617CA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2267CB0C" w14:textId="77777777" w:rsidTr="00A37BDE">
        <w:tc>
          <w:tcPr>
            <w:tcW w:w="675" w:type="dxa"/>
          </w:tcPr>
          <w:p w14:paraId="788B64C0" w14:textId="77777777" w:rsidR="00CD177C" w:rsidRPr="001405E5" w:rsidRDefault="00CD177C" w:rsidP="005924B7">
            <w:pPr>
              <w:pStyle w:val="ConsPlusNormal"/>
            </w:pPr>
            <w:r w:rsidRPr="001405E5">
              <w:t>2.1.</w:t>
            </w:r>
          </w:p>
        </w:tc>
        <w:tc>
          <w:tcPr>
            <w:tcW w:w="2340" w:type="dxa"/>
          </w:tcPr>
          <w:p w14:paraId="16A5098C" w14:textId="77777777" w:rsidR="00CD177C" w:rsidRPr="001405E5" w:rsidRDefault="00CD177C" w:rsidP="005924B7">
            <w:pPr>
              <w:pStyle w:val="ConsPlusNormal"/>
            </w:pPr>
            <w:r w:rsidRPr="001405E5">
              <w:t>МКД № 1</w:t>
            </w:r>
          </w:p>
        </w:tc>
        <w:tc>
          <w:tcPr>
            <w:tcW w:w="1648" w:type="dxa"/>
          </w:tcPr>
          <w:p w14:paraId="546BF3A2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4C6E7B6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4580C0F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77776D1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3BA0EF6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280C6F53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00178C23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7388944C" w14:textId="77777777" w:rsidTr="00A37BDE">
        <w:tc>
          <w:tcPr>
            <w:tcW w:w="675" w:type="dxa"/>
          </w:tcPr>
          <w:p w14:paraId="02E544E9" w14:textId="77777777" w:rsidR="00CD177C" w:rsidRPr="001405E5" w:rsidRDefault="00CD177C" w:rsidP="005924B7">
            <w:pPr>
              <w:pStyle w:val="ConsPlusNormal"/>
            </w:pPr>
            <w:r w:rsidRPr="001405E5">
              <w:t>2.2.</w:t>
            </w:r>
          </w:p>
        </w:tc>
        <w:tc>
          <w:tcPr>
            <w:tcW w:w="2340" w:type="dxa"/>
          </w:tcPr>
          <w:p w14:paraId="30914C94" w14:textId="77777777" w:rsidR="00CD177C" w:rsidRPr="001405E5" w:rsidRDefault="00CD177C" w:rsidP="005924B7">
            <w:pPr>
              <w:pStyle w:val="ConsPlusNormal"/>
            </w:pPr>
            <w:r w:rsidRPr="001405E5">
              <w:t>МКД №2</w:t>
            </w:r>
          </w:p>
        </w:tc>
        <w:tc>
          <w:tcPr>
            <w:tcW w:w="1648" w:type="dxa"/>
          </w:tcPr>
          <w:p w14:paraId="51338A81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4155654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41C578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E558E2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433A96E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39BAF82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54CDBAEA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141D3390" w14:textId="77777777" w:rsidTr="00A37BDE">
        <w:tc>
          <w:tcPr>
            <w:tcW w:w="675" w:type="dxa"/>
          </w:tcPr>
          <w:p w14:paraId="59AE1A0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0729401C" w14:textId="77777777" w:rsidR="00CD177C" w:rsidRPr="001405E5" w:rsidRDefault="00CD177C" w:rsidP="005924B7">
            <w:pPr>
              <w:pStyle w:val="ConsPlusNormal"/>
            </w:pPr>
            <w:r w:rsidRPr="001405E5">
              <w:t>и т.д. по всем домам муниципального образования № 2</w:t>
            </w:r>
          </w:p>
        </w:tc>
        <w:tc>
          <w:tcPr>
            <w:tcW w:w="1648" w:type="dxa"/>
          </w:tcPr>
          <w:p w14:paraId="548D232D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458B473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0B3903D2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2554512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2EBA120C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335317C6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15C3D05D" w14:textId="77777777" w:rsidR="00CD177C" w:rsidRPr="001405E5" w:rsidRDefault="00CD177C" w:rsidP="005924B7">
            <w:pPr>
              <w:pStyle w:val="ConsPlusNormal"/>
            </w:pPr>
          </w:p>
        </w:tc>
      </w:tr>
      <w:tr w:rsidR="00CD177C" w:rsidRPr="001405E5" w14:paraId="0E419140" w14:textId="77777777" w:rsidTr="00A37BDE">
        <w:tc>
          <w:tcPr>
            <w:tcW w:w="675" w:type="dxa"/>
          </w:tcPr>
          <w:p w14:paraId="3F4FE27F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2340" w:type="dxa"/>
          </w:tcPr>
          <w:p w14:paraId="76B0EB0A" w14:textId="77777777" w:rsidR="00CD177C" w:rsidRPr="001405E5" w:rsidRDefault="00CD177C" w:rsidP="0051553B">
            <w:pPr>
              <w:pStyle w:val="ConsPlusNormal"/>
            </w:pPr>
            <w:r w:rsidRPr="001405E5">
              <w:t>и т.д. по всем муниципальным образованиям региона, включенным в план на (</w:t>
            </w:r>
            <w:r w:rsidRPr="001405E5">
              <w:rPr>
                <w:lang w:val="en-US"/>
              </w:rPr>
              <w:t>n</w:t>
            </w:r>
            <w:r w:rsidRPr="001405E5">
              <w:t>+3) год и далее</w:t>
            </w:r>
          </w:p>
        </w:tc>
        <w:tc>
          <w:tcPr>
            <w:tcW w:w="1648" w:type="dxa"/>
          </w:tcPr>
          <w:p w14:paraId="7C35D4B7" w14:textId="77777777" w:rsidR="00CD177C" w:rsidRPr="001405E5" w:rsidRDefault="00CD177C" w:rsidP="005924B7">
            <w:pPr>
              <w:pStyle w:val="ConsPlusNormal"/>
              <w:jc w:val="center"/>
            </w:pPr>
          </w:p>
        </w:tc>
        <w:tc>
          <w:tcPr>
            <w:tcW w:w="1045" w:type="dxa"/>
          </w:tcPr>
          <w:p w14:paraId="382E7AE0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6A2CA9B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3188" w:type="dxa"/>
          </w:tcPr>
          <w:p w14:paraId="4E785A47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276" w:type="dxa"/>
          </w:tcPr>
          <w:p w14:paraId="7A2C2C7B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559" w:type="dxa"/>
          </w:tcPr>
          <w:p w14:paraId="0BB370F5" w14:textId="77777777" w:rsidR="00CD177C" w:rsidRPr="001405E5" w:rsidRDefault="00CD177C" w:rsidP="005924B7">
            <w:pPr>
              <w:pStyle w:val="ConsPlusNormal"/>
            </w:pPr>
          </w:p>
        </w:tc>
        <w:tc>
          <w:tcPr>
            <w:tcW w:w="1984" w:type="dxa"/>
          </w:tcPr>
          <w:p w14:paraId="7E012DA8" w14:textId="77777777" w:rsidR="00CD177C" w:rsidRPr="001405E5" w:rsidRDefault="00CD177C" w:rsidP="005924B7">
            <w:pPr>
              <w:pStyle w:val="ConsPlusNormal"/>
            </w:pPr>
          </w:p>
        </w:tc>
      </w:tr>
      <w:tr w:rsidR="00A86A24" w:rsidRPr="001405E5" w14:paraId="3CA448BB" w14:textId="77777777" w:rsidTr="00A37BDE">
        <w:tc>
          <w:tcPr>
            <w:tcW w:w="675" w:type="dxa"/>
          </w:tcPr>
          <w:p w14:paraId="046E0A9D" w14:textId="77777777" w:rsidR="00A86A24" w:rsidRPr="001405E5" w:rsidRDefault="00A86A24" w:rsidP="005924B7">
            <w:pPr>
              <w:pStyle w:val="ConsPlusNormal"/>
              <w:rPr>
                <w:b/>
              </w:rPr>
            </w:pPr>
          </w:p>
        </w:tc>
        <w:tc>
          <w:tcPr>
            <w:tcW w:w="2340" w:type="dxa"/>
          </w:tcPr>
          <w:p w14:paraId="0C99CBA8" w14:textId="77777777" w:rsidR="00A86A24" w:rsidRPr="001405E5" w:rsidRDefault="00A86A24" w:rsidP="0051553B">
            <w:pPr>
              <w:pStyle w:val="ConsPlusNormal"/>
              <w:rPr>
                <w:b/>
              </w:rPr>
            </w:pPr>
            <w:r w:rsidRPr="001405E5">
              <w:rPr>
                <w:b/>
              </w:rPr>
              <w:t>Итого сумма по всем муниципальным образованиям и годам краткосрочного плана</w:t>
            </w:r>
          </w:p>
        </w:tc>
        <w:tc>
          <w:tcPr>
            <w:tcW w:w="1648" w:type="dxa"/>
          </w:tcPr>
          <w:p w14:paraId="03269C5D" w14:textId="77777777" w:rsidR="00A86A24" w:rsidRPr="001405E5" w:rsidRDefault="00A86A24" w:rsidP="00A86A24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045" w:type="dxa"/>
          </w:tcPr>
          <w:p w14:paraId="7B495554" w14:textId="77777777" w:rsidR="00A86A24" w:rsidRPr="001405E5" w:rsidRDefault="00A86A24" w:rsidP="00A86A24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276" w:type="dxa"/>
          </w:tcPr>
          <w:p w14:paraId="475B648A" w14:textId="77777777" w:rsidR="00A86A24" w:rsidRPr="001405E5" w:rsidRDefault="00A86A24" w:rsidP="00A86A24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3188" w:type="dxa"/>
          </w:tcPr>
          <w:p w14:paraId="182CD7A1" w14:textId="77777777" w:rsidR="00A86A24" w:rsidRPr="001405E5" w:rsidRDefault="00A86A24" w:rsidP="00A86A24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276" w:type="dxa"/>
          </w:tcPr>
          <w:p w14:paraId="0B58F8A2" w14:textId="77777777" w:rsidR="00A86A24" w:rsidRPr="001405E5" w:rsidRDefault="00A86A24" w:rsidP="00A86A24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  <w:tc>
          <w:tcPr>
            <w:tcW w:w="1559" w:type="dxa"/>
          </w:tcPr>
          <w:p w14:paraId="6F471AB7" w14:textId="77777777" w:rsidR="00A86A24" w:rsidRPr="001405E5" w:rsidRDefault="00A86A24" w:rsidP="00A86A2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5D8E3B5" w14:textId="77777777" w:rsidR="00A86A24" w:rsidRPr="001405E5" w:rsidRDefault="00A86A24" w:rsidP="00A86A24">
            <w:pPr>
              <w:pStyle w:val="ConsPlusNormal"/>
              <w:jc w:val="center"/>
              <w:rPr>
                <w:b/>
              </w:rPr>
            </w:pPr>
            <w:r w:rsidRPr="001405E5">
              <w:rPr>
                <w:b/>
              </w:rPr>
              <w:t>х</w:t>
            </w:r>
          </w:p>
        </w:tc>
      </w:tr>
    </w:tbl>
    <w:p w14:paraId="05870DB2" w14:textId="77777777" w:rsidR="00AB1974" w:rsidRDefault="00AB1974" w:rsidP="00AB1974">
      <w:pPr>
        <w:pStyle w:val="ConsPlusNormal"/>
        <w:ind w:left="426"/>
        <w:rPr>
          <w:sz w:val="28"/>
          <w:szCs w:val="28"/>
        </w:rPr>
      </w:pPr>
    </w:p>
    <w:p w14:paraId="29251E63" w14:textId="77777777" w:rsidR="00AB1974" w:rsidRDefault="00AB1974" w:rsidP="00AB1974">
      <w:pPr>
        <w:pStyle w:val="ConsPlus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*-могут быть предусмотрены сокращения видов работ для удобства размещения информации (например, </w:t>
      </w:r>
      <w:r w:rsidRPr="00640245">
        <w:rPr>
          <w:sz w:val="28"/>
          <w:szCs w:val="28"/>
        </w:rPr>
        <w:t>ремонт внутридомовых инженерных систем электро</w:t>
      </w:r>
      <w:r>
        <w:rPr>
          <w:sz w:val="28"/>
          <w:szCs w:val="28"/>
        </w:rPr>
        <w:t xml:space="preserve">снабжения – Электр., </w:t>
      </w:r>
      <w:r w:rsidRPr="00640245">
        <w:rPr>
          <w:sz w:val="28"/>
          <w:szCs w:val="28"/>
        </w:rPr>
        <w:t xml:space="preserve">ремонт внутридомовых инженерных систем </w:t>
      </w:r>
      <w:r>
        <w:rPr>
          <w:sz w:val="28"/>
          <w:szCs w:val="28"/>
        </w:rPr>
        <w:t>тепл</w:t>
      </w:r>
      <w:r w:rsidRPr="00640245">
        <w:rPr>
          <w:sz w:val="28"/>
          <w:szCs w:val="28"/>
        </w:rPr>
        <w:t>о</w:t>
      </w:r>
      <w:r>
        <w:rPr>
          <w:sz w:val="28"/>
          <w:szCs w:val="28"/>
        </w:rPr>
        <w:t>снабжения – Тепло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т.д.);</w:t>
      </w:r>
    </w:p>
    <w:p w14:paraId="100B82B3" w14:textId="77777777" w:rsidR="00AB1974" w:rsidRDefault="00AB1974" w:rsidP="00AB1974">
      <w:pPr>
        <w:pStyle w:val="ConsPlus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**- указывается дополнительная необходимая информация по многоквартирному дому (например, статус объекта культурного наследия).</w:t>
      </w:r>
    </w:p>
    <w:p w14:paraId="24A1D27D" w14:textId="77777777" w:rsidR="00CB3B1A" w:rsidRDefault="00CB3B1A" w:rsidP="00AB1974">
      <w:pPr>
        <w:pStyle w:val="ConsPlus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***-указываются в случае установления соответствующего решения законом субъекта Российской Федерации</w:t>
      </w:r>
    </w:p>
    <w:p w14:paraId="6F14C77F" w14:textId="77777777" w:rsidR="00AB1974" w:rsidRDefault="00AB1974" w:rsidP="00AB1974">
      <w:pPr>
        <w:pStyle w:val="ConsPlus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граф с дополнительной информацией может быть увеличено.</w:t>
      </w:r>
    </w:p>
    <w:p w14:paraId="0B3634EC" w14:textId="77777777" w:rsidR="00AB1974" w:rsidRPr="007271A0" w:rsidRDefault="00AB1974" w:rsidP="004955EA">
      <w:pPr>
        <w:rPr>
          <w:sz w:val="28"/>
          <w:szCs w:val="28"/>
        </w:rPr>
      </w:pPr>
    </w:p>
    <w:sectPr w:rsidR="00AB1974" w:rsidRPr="007271A0" w:rsidSect="00AB19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661"/>
    <w:multiLevelType w:val="hybridMultilevel"/>
    <w:tmpl w:val="36AA92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6C710E"/>
    <w:multiLevelType w:val="hybridMultilevel"/>
    <w:tmpl w:val="CCCC5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BC1F6A"/>
    <w:multiLevelType w:val="hybridMultilevel"/>
    <w:tmpl w:val="B254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751"/>
    <w:multiLevelType w:val="hybridMultilevel"/>
    <w:tmpl w:val="545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7044"/>
    <w:multiLevelType w:val="hybridMultilevel"/>
    <w:tmpl w:val="5456E0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737"/>
    <w:multiLevelType w:val="hybridMultilevel"/>
    <w:tmpl w:val="C03A2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A85F93"/>
    <w:multiLevelType w:val="hybridMultilevel"/>
    <w:tmpl w:val="ADE81F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E031CB"/>
    <w:multiLevelType w:val="hybridMultilevel"/>
    <w:tmpl w:val="C03A2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10303540">
    <w:abstractNumId w:val="4"/>
  </w:num>
  <w:num w:numId="2" w16cid:durableId="693965159">
    <w:abstractNumId w:val="5"/>
  </w:num>
  <w:num w:numId="3" w16cid:durableId="37166918">
    <w:abstractNumId w:val="7"/>
  </w:num>
  <w:num w:numId="4" w16cid:durableId="501971835">
    <w:abstractNumId w:val="3"/>
  </w:num>
  <w:num w:numId="5" w16cid:durableId="1650135313">
    <w:abstractNumId w:val="1"/>
  </w:num>
  <w:num w:numId="6" w16cid:durableId="1209684560">
    <w:abstractNumId w:val="0"/>
  </w:num>
  <w:num w:numId="7" w16cid:durableId="917248805">
    <w:abstractNumId w:val="6"/>
  </w:num>
  <w:num w:numId="8" w16cid:durableId="1855419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FAF"/>
    <w:rsid w:val="0000430C"/>
    <w:rsid w:val="00012803"/>
    <w:rsid w:val="00013023"/>
    <w:rsid w:val="000137D9"/>
    <w:rsid w:val="00024ACF"/>
    <w:rsid w:val="000252DE"/>
    <w:rsid w:val="00035B90"/>
    <w:rsid w:val="00035F77"/>
    <w:rsid w:val="00044093"/>
    <w:rsid w:val="00046D5C"/>
    <w:rsid w:val="000607AF"/>
    <w:rsid w:val="00060914"/>
    <w:rsid w:val="0007079C"/>
    <w:rsid w:val="00080306"/>
    <w:rsid w:val="0008114C"/>
    <w:rsid w:val="00081167"/>
    <w:rsid w:val="00083086"/>
    <w:rsid w:val="00084722"/>
    <w:rsid w:val="00085DAD"/>
    <w:rsid w:val="000942B2"/>
    <w:rsid w:val="000A2426"/>
    <w:rsid w:val="000C1E1F"/>
    <w:rsid w:val="000C3419"/>
    <w:rsid w:val="000D20E9"/>
    <w:rsid w:val="000D3C14"/>
    <w:rsid w:val="000D623A"/>
    <w:rsid w:val="000E35F7"/>
    <w:rsid w:val="000E4AA7"/>
    <w:rsid w:val="000F5C1A"/>
    <w:rsid w:val="000F6629"/>
    <w:rsid w:val="00102499"/>
    <w:rsid w:val="0012107C"/>
    <w:rsid w:val="001302E0"/>
    <w:rsid w:val="00133EBD"/>
    <w:rsid w:val="00137156"/>
    <w:rsid w:val="001405E5"/>
    <w:rsid w:val="0015520D"/>
    <w:rsid w:val="001613F4"/>
    <w:rsid w:val="0016760E"/>
    <w:rsid w:val="00167C5A"/>
    <w:rsid w:val="00181A31"/>
    <w:rsid w:val="00182E6F"/>
    <w:rsid w:val="00191A2D"/>
    <w:rsid w:val="00191C2C"/>
    <w:rsid w:val="001967D1"/>
    <w:rsid w:val="001A2AC2"/>
    <w:rsid w:val="001B0A37"/>
    <w:rsid w:val="001B37D1"/>
    <w:rsid w:val="001C46C9"/>
    <w:rsid w:val="001C76CF"/>
    <w:rsid w:val="001D573C"/>
    <w:rsid w:val="002061DD"/>
    <w:rsid w:val="0021588E"/>
    <w:rsid w:val="002236F4"/>
    <w:rsid w:val="0024571F"/>
    <w:rsid w:val="00245C83"/>
    <w:rsid w:val="002464F6"/>
    <w:rsid w:val="00250F67"/>
    <w:rsid w:val="00261857"/>
    <w:rsid w:val="00270DC9"/>
    <w:rsid w:val="002916B0"/>
    <w:rsid w:val="00293A2D"/>
    <w:rsid w:val="002A43F6"/>
    <w:rsid w:val="002A57F5"/>
    <w:rsid w:val="002D10E2"/>
    <w:rsid w:val="002E1558"/>
    <w:rsid w:val="002F4E79"/>
    <w:rsid w:val="002F5512"/>
    <w:rsid w:val="00300FA0"/>
    <w:rsid w:val="00331A85"/>
    <w:rsid w:val="00334206"/>
    <w:rsid w:val="00334E8C"/>
    <w:rsid w:val="00345ABF"/>
    <w:rsid w:val="00350336"/>
    <w:rsid w:val="0036273D"/>
    <w:rsid w:val="00365D97"/>
    <w:rsid w:val="0036672B"/>
    <w:rsid w:val="003930A8"/>
    <w:rsid w:val="00397B63"/>
    <w:rsid w:val="003A0B2B"/>
    <w:rsid w:val="003A0B2F"/>
    <w:rsid w:val="003B4394"/>
    <w:rsid w:val="003C02BD"/>
    <w:rsid w:val="003C68F8"/>
    <w:rsid w:val="003D5C20"/>
    <w:rsid w:val="003F3734"/>
    <w:rsid w:val="003F58D3"/>
    <w:rsid w:val="0040155C"/>
    <w:rsid w:val="00402481"/>
    <w:rsid w:val="004059D5"/>
    <w:rsid w:val="0041000F"/>
    <w:rsid w:val="00414826"/>
    <w:rsid w:val="00415A93"/>
    <w:rsid w:val="00416DB3"/>
    <w:rsid w:val="0042206F"/>
    <w:rsid w:val="004260C7"/>
    <w:rsid w:val="00436E4C"/>
    <w:rsid w:val="004515A2"/>
    <w:rsid w:val="00471E3F"/>
    <w:rsid w:val="004727B1"/>
    <w:rsid w:val="00474CB1"/>
    <w:rsid w:val="004766FB"/>
    <w:rsid w:val="00484DF3"/>
    <w:rsid w:val="004945EA"/>
    <w:rsid w:val="00494950"/>
    <w:rsid w:val="004955EA"/>
    <w:rsid w:val="00496A8F"/>
    <w:rsid w:val="004A23E2"/>
    <w:rsid w:val="004A3155"/>
    <w:rsid w:val="004B493E"/>
    <w:rsid w:val="004B5729"/>
    <w:rsid w:val="004B6ABD"/>
    <w:rsid w:val="004B6DFD"/>
    <w:rsid w:val="004C2153"/>
    <w:rsid w:val="004D25E8"/>
    <w:rsid w:val="004D57A9"/>
    <w:rsid w:val="004E405B"/>
    <w:rsid w:val="004F05FF"/>
    <w:rsid w:val="004F7FED"/>
    <w:rsid w:val="00503020"/>
    <w:rsid w:val="005119EF"/>
    <w:rsid w:val="00513503"/>
    <w:rsid w:val="0051553B"/>
    <w:rsid w:val="00525B55"/>
    <w:rsid w:val="00527CF8"/>
    <w:rsid w:val="005314DA"/>
    <w:rsid w:val="00532F54"/>
    <w:rsid w:val="005354CB"/>
    <w:rsid w:val="00537A55"/>
    <w:rsid w:val="00537FED"/>
    <w:rsid w:val="00540036"/>
    <w:rsid w:val="00542D40"/>
    <w:rsid w:val="00557912"/>
    <w:rsid w:val="005607D2"/>
    <w:rsid w:val="00563DCA"/>
    <w:rsid w:val="00565B13"/>
    <w:rsid w:val="0057670A"/>
    <w:rsid w:val="00577167"/>
    <w:rsid w:val="00577DEF"/>
    <w:rsid w:val="005924B7"/>
    <w:rsid w:val="00592642"/>
    <w:rsid w:val="005939B7"/>
    <w:rsid w:val="005961BA"/>
    <w:rsid w:val="005A027A"/>
    <w:rsid w:val="005A3C42"/>
    <w:rsid w:val="005A726E"/>
    <w:rsid w:val="005B156F"/>
    <w:rsid w:val="005B56A4"/>
    <w:rsid w:val="005C3DD2"/>
    <w:rsid w:val="005C58BD"/>
    <w:rsid w:val="005D39E1"/>
    <w:rsid w:val="005E45EB"/>
    <w:rsid w:val="005E5AC8"/>
    <w:rsid w:val="005F5E30"/>
    <w:rsid w:val="00601919"/>
    <w:rsid w:val="006365D7"/>
    <w:rsid w:val="00636999"/>
    <w:rsid w:val="00640245"/>
    <w:rsid w:val="00646715"/>
    <w:rsid w:val="00651D62"/>
    <w:rsid w:val="00667656"/>
    <w:rsid w:val="006679EA"/>
    <w:rsid w:val="00683729"/>
    <w:rsid w:val="0068373C"/>
    <w:rsid w:val="00683AD7"/>
    <w:rsid w:val="00697694"/>
    <w:rsid w:val="006A7874"/>
    <w:rsid w:val="006B281D"/>
    <w:rsid w:val="006D3708"/>
    <w:rsid w:val="006D42DC"/>
    <w:rsid w:val="006D72D7"/>
    <w:rsid w:val="006E0B17"/>
    <w:rsid w:val="006E4B77"/>
    <w:rsid w:val="006F0C8F"/>
    <w:rsid w:val="006F208C"/>
    <w:rsid w:val="006F38AA"/>
    <w:rsid w:val="006F4E19"/>
    <w:rsid w:val="006F6C87"/>
    <w:rsid w:val="006F710A"/>
    <w:rsid w:val="007003FD"/>
    <w:rsid w:val="00706809"/>
    <w:rsid w:val="00722788"/>
    <w:rsid w:val="007271A0"/>
    <w:rsid w:val="00732B4D"/>
    <w:rsid w:val="00743B2E"/>
    <w:rsid w:val="00754D03"/>
    <w:rsid w:val="00760461"/>
    <w:rsid w:val="00760A8C"/>
    <w:rsid w:val="0076177B"/>
    <w:rsid w:val="00764A18"/>
    <w:rsid w:val="0077212C"/>
    <w:rsid w:val="00772555"/>
    <w:rsid w:val="00772B55"/>
    <w:rsid w:val="007844AD"/>
    <w:rsid w:val="007936DE"/>
    <w:rsid w:val="00794BF9"/>
    <w:rsid w:val="00795CBD"/>
    <w:rsid w:val="007A1E4F"/>
    <w:rsid w:val="007C15FB"/>
    <w:rsid w:val="007C18E2"/>
    <w:rsid w:val="007D39F7"/>
    <w:rsid w:val="007E5132"/>
    <w:rsid w:val="007E7397"/>
    <w:rsid w:val="007F3532"/>
    <w:rsid w:val="00802710"/>
    <w:rsid w:val="00802F92"/>
    <w:rsid w:val="008065F8"/>
    <w:rsid w:val="00812647"/>
    <w:rsid w:val="00813F85"/>
    <w:rsid w:val="008241A7"/>
    <w:rsid w:val="008355CC"/>
    <w:rsid w:val="00867973"/>
    <w:rsid w:val="008846A5"/>
    <w:rsid w:val="008922E0"/>
    <w:rsid w:val="00894A4A"/>
    <w:rsid w:val="008A2738"/>
    <w:rsid w:val="008A34CC"/>
    <w:rsid w:val="008A3520"/>
    <w:rsid w:val="008A47ED"/>
    <w:rsid w:val="008A71BB"/>
    <w:rsid w:val="008A73F1"/>
    <w:rsid w:val="008B6868"/>
    <w:rsid w:val="008B6CCF"/>
    <w:rsid w:val="008D1321"/>
    <w:rsid w:val="008D2AE3"/>
    <w:rsid w:val="008E5D44"/>
    <w:rsid w:val="008F3109"/>
    <w:rsid w:val="008F36F9"/>
    <w:rsid w:val="008F777E"/>
    <w:rsid w:val="00901896"/>
    <w:rsid w:val="009070B5"/>
    <w:rsid w:val="0091109A"/>
    <w:rsid w:val="00911C9A"/>
    <w:rsid w:val="00915543"/>
    <w:rsid w:val="00937CC4"/>
    <w:rsid w:val="00940A27"/>
    <w:rsid w:val="00945AED"/>
    <w:rsid w:val="00951D73"/>
    <w:rsid w:val="009733D0"/>
    <w:rsid w:val="00983471"/>
    <w:rsid w:val="0098526D"/>
    <w:rsid w:val="00985B1E"/>
    <w:rsid w:val="00985CA8"/>
    <w:rsid w:val="0099221E"/>
    <w:rsid w:val="00997826"/>
    <w:rsid w:val="009A40EF"/>
    <w:rsid w:val="009A52A8"/>
    <w:rsid w:val="009B5446"/>
    <w:rsid w:val="009C2293"/>
    <w:rsid w:val="009C3E32"/>
    <w:rsid w:val="009C4041"/>
    <w:rsid w:val="009C4FAF"/>
    <w:rsid w:val="009C5837"/>
    <w:rsid w:val="009C75B2"/>
    <w:rsid w:val="009E160D"/>
    <w:rsid w:val="009F5779"/>
    <w:rsid w:val="00A015E2"/>
    <w:rsid w:val="00A044BF"/>
    <w:rsid w:val="00A04C7F"/>
    <w:rsid w:val="00A120DA"/>
    <w:rsid w:val="00A25C6D"/>
    <w:rsid w:val="00A30B99"/>
    <w:rsid w:val="00A339BA"/>
    <w:rsid w:val="00A37B2E"/>
    <w:rsid w:val="00A37BDE"/>
    <w:rsid w:val="00A41365"/>
    <w:rsid w:val="00A50F22"/>
    <w:rsid w:val="00A51EFE"/>
    <w:rsid w:val="00A529F0"/>
    <w:rsid w:val="00A63291"/>
    <w:rsid w:val="00A75353"/>
    <w:rsid w:val="00A8348E"/>
    <w:rsid w:val="00A86A24"/>
    <w:rsid w:val="00A95E6D"/>
    <w:rsid w:val="00AA6401"/>
    <w:rsid w:val="00AA72E6"/>
    <w:rsid w:val="00AB1974"/>
    <w:rsid w:val="00AB75E8"/>
    <w:rsid w:val="00AD0F7D"/>
    <w:rsid w:val="00AD31D1"/>
    <w:rsid w:val="00AD4B00"/>
    <w:rsid w:val="00AF1D1F"/>
    <w:rsid w:val="00AF1EDF"/>
    <w:rsid w:val="00AF4776"/>
    <w:rsid w:val="00B0316A"/>
    <w:rsid w:val="00B05BB5"/>
    <w:rsid w:val="00B30316"/>
    <w:rsid w:val="00B332BF"/>
    <w:rsid w:val="00B34A29"/>
    <w:rsid w:val="00B36369"/>
    <w:rsid w:val="00B377FF"/>
    <w:rsid w:val="00B4374D"/>
    <w:rsid w:val="00B4610B"/>
    <w:rsid w:val="00B55653"/>
    <w:rsid w:val="00B62283"/>
    <w:rsid w:val="00B6569D"/>
    <w:rsid w:val="00B70A2F"/>
    <w:rsid w:val="00B916A4"/>
    <w:rsid w:val="00B95E5C"/>
    <w:rsid w:val="00BA4899"/>
    <w:rsid w:val="00BB35F1"/>
    <w:rsid w:val="00BB542D"/>
    <w:rsid w:val="00BD37AB"/>
    <w:rsid w:val="00BD4A16"/>
    <w:rsid w:val="00BE6295"/>
    <w:rsid w:val="00BE7125"/>
    <w:rsid w:val="00BF5BA4"/>
    <w:rsid w:val="00C051D4"/>
    <w:rsid w:val="00C06E21"/>
    <w:rsid w:val="00C15092"/>
    <w:rsid w:val="00C17623"/>
    <w:rsid w:val="00C17F75"/>
    <w:rsid w:val="00C65D79"/>
    <w:rsid w:val="00C76571"/>
    <w:rsid w:val="00CA46FA"/>
    <w:rsid w:val="00CB3B1A"/>
    <w:rsid w:val="00CB6C00"/>
    <w:rsid w:val="00CC6070"/>
    <w:rsid w:val="00CD093E"/>
    <w:rsid w:val="00CD177C"/>
    <w:rsid w:val="00CD7DB4"/>
    <w:rsid w:val="00CE5898"/>
    <w:rsid w:val="00CF40EF"/>
    <w:rsid w:val="00D018DA"/>
    <w:rsid w:val="00D10EE1"/>
    <w:rsid w:val="00D12C41"/>
    <w:rsid w:val="00D325C0"/>
    <w:rsid w:val="00D4098D"/>
    <w:rsid w:val="00D532EE"/>
    <w:rsid w:val="00D55EB4"/>
    <w:rsid w:val="00D65FE6"/>
    <w:rsid w:val="00D66C42"/>
    <w:rsid w:val="00D74C11"/>
    <w:rsid w:val="00D76F0A"/>
    <w:rsid w:val="00D8433D"/>
    <w:rsid w:val="00D95B16"/>
    <w:rsid w:val="00D96937"/>
    <w:rsid w:val="00DA1C96"/>
    <w:rsid w:val="00DA5D45"/>
    <w:rsid w:val="00DB03AC"/>
    <w:rsid w:val="00DC2D33"/>
    <w:rsid w:val="00DC6AC5"/>
    <w:rsid w:val="00DD1C41"/>
    <w:rsid w:val="00DD3B73"/>
    <w:rsid w:val="00DD61FE"/>
    <w:rsid w:val="00DE5FAF"/>
    <w:rsid w:val="00DF047F"/>
    <w:rsid w:val="00DF4477"/>
    <w:rsid w:val="00DF673E"/>
    <w:rsid w:val="00E0190A"/>
    <w:rsid w:val="00E0457A"/>
    <w:rsid w:val="00E04F1C"/>
    <w:rsid w:val="00E165D4"/>
    <w:rsid w:val="00E26E9C"/>
    <w:rsid w:val="00E336BD"/>
    <w:rsid w:val="00E3664B"/>
    <w:rsid w:val="00E42186"/>
    <w:rsid w:val="00E51FED"/>
    <w:rsid w:val="00E533C8"/>
    <w:rsid w:val="00E6166E"/>
    <w:rsid w:val="00E62259"/>
    <w:rsid w:val="00E624C6"/>
    <w:rsid w:val="00E66C25"/>
    <w:rsid w:val="00E66E76"/>
    <w:rsid w:val="00E80D1C"/>
    <w:rsid w:val="00E84A83"/>
    <w:rsid w:val="00E93D2C"/>
    <w:rsid w:val="00E96389"/>
    <w:rsid w:val="00EA09AA"/>
    <w:rsid w:val="00EA0FB1"/>
    <w:rsid w:val="00EA3815"/>
    <w:rsid w:val="00EA7589"/>
    <w:rsid w:val="00EB34C4"/>
    <w:rsid w:val="00EB571C"/>
    <w:rsid w:val="00EC53A9"/>
    <w:rsid w:val="00ED67B5"/>
    <w:rsid w:val="00EE131A"/>
    <w:rsid w:val="00EE3FCB"/>
    <w:rsid w:val="00EE53EE"/>
    <w:rsid w:val="00EE6925"/>
    <w:rsid w:val="00EF19C1"/>
    <w:rsid w:val="00EF5F5F"/>
    <w:rsid w:val="00EF7D11"/>
    <w:rsid w:val="00F01F66"/>
    <w:rsid w:val="00F127BE"/>
    <w:rsid w:val="00F14C41"/>
    <w:rsid w:val="00F15FF5"/>
    <w:rsid w:val="00F163AE"/>
    <w:rsid w:val="00F2045D"/>
    <w:rsid w:val="00F302AC"/>
    <w:rsid w:val="00F3054E"/>
    <w:rsid w:val="00F30E7E"/>
    <w:rsid w:val="00F32FA7"/>
    <w:rsid w:val="00F3648D"/>
    <w:rsid w:val="00F400DD"/>
    <w:rsid w:val="00F500BF"/>
    <w:rsid w:val="00F5439D"/>
    <w:rsid w:val="00F640C4"/>
    <w:rsid w:val="00F6663A"/>
    <w:rsid w:val="00F73833"/>
    <w:rsid w:val="00F848F2"/>
    <w:rsid w:val="00F94185"/>
    <w:rsid w:val="00F955B4"/>
    <w:rsid w:val="00F97D63"/>
    <w:rsid w:val="00FA5A4D"/>
    <w:rsid w:val="00FA6D6F"/>
    <w:rsid w:val="00FB4E97"/>
    <w:rsid w:val="00FC070D"/>
    <w:rsid w:val="00FC5973"/>
    <w:rsid w:val="00FC7868"/>
    <w:rsid w:val="00FC7C5A"/>
    <w:rsid w:val="00FE4F09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916E"/>
  <w15:docId w15:val="{E387C0E7-7306-4F72-BD84-196F27A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FA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7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3FD"/>
    <w:pPr>
      <w:ind w:left="720"/>
      <w:contextualSpacing/>
    </w:pPr>
  </w:style>
  <w:style w:type="table" w:styleId="a4">
    <w:name w:val="Table Grid"/>
    <w:basedOn w:val="a1"/>
    <w:uiPriority w:val="59"/>
    <w:rsid w:val="00B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0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24A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A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A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A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AC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2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BC2F-9079-44B9-8E7D-1E876861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30</Pages>
  <Words>8766</Words>
  <Characters>49972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tyz15@yandex.ru</cp:lastModifiedBy>
  <cp:revision>57</cp:revision>
  <cp:lastPrinted>2020-07-02T08:47:00Z</cp:lastPrinted>
  <dcterms:created xsi:type="dcterms:W3CDTF">2020-08-05T10:09:00Z</dcterms:created>
  <dcterms:modified xsi:type="dcterms:W3CDTF">2022-12-07T12:21:00Z</dcterms:modified>
</cp:coreProperties>
</file>